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964E" w14:textId="77777777" w:rsidR="00C60FD4" w:rsidRPr="00F85CD2" w:rsidRDefault="00C60FD4" w:rsidP="00B42928">
      <w:pPr>
        <w:wordWrap/>
        <w:autoSpaceDE/>
        <w:autoSpaceDN/>
        <w:adjustRightInd w:val="0"/>
        <w:snapToGrid w:val="0"/>
        <w:spacing w:after="0" w:line="312" w:lineRule="auto"/>
        <w:rPr>
          <w:rFonts w:ascii="Times New Roman" w:eastAsia="맑은 고딕" w:hAnsi="Times New Roman" w:cs="Times New Roman"/>
          <w:b/>
          <w:bCs/>
          <w:snapToGrid w:val="0"/>
          <w:color w:val="000000" w:themeColor="text1"/>
          <w:kern w:val="0"/>
          <w:szCs w:val="28"/>
          <w:vertAlign w:val="superscript"/>
        </w:rPr>
      </w:pPr>
    </w:p>
    <w:p w14:paraId="6FAA0CF8" w14:textId="77777777" w:rsidR="00C60FD4" w:rsidRPr="00F85CD2" w:rsidRDefault="00C60FD4" w:rsidP="00B42928">
      <w:pPr>
        <w:wordWrap/>
        <w:autoSpaceDE/>
        <w:autoSpaceDN/>
        <w:adjustRightInd w:val="0"/>
        <w:snapToGrid w:val="0"/>
        <w:spacing w:after="0" w:line="312" w:lineRule="auto"/>
        <w:rPr>
          <w:rFonts w:ascii="Times New Roman" w:eastAsia="맑은 고딕" w:hAnsi="Times New Roman" w:cs="Times New Roman"/>
          <w:b/>
          <w:bCs/>
          <w:snapToGrid w:val="0"/>
          <w:color w:val="000000" w:themeColor="text1"/>
          <w:kern w:val="0"/>
          <w:szCs w:val="28"/>
          <w:vertAlign w:val="superscript"/>
        </w:rPr>
      </w:pPr>
    </w:p>
    <w:p w14:paraId="69C06FBE" w14:textId="77777777" w:rsidR="00DB0174" w:rsidRPr="00CF383B" w:rsidRDefault="00E54FB7" w:rsidP="00E802C8">
      <w:pPr>
        <w:pStyle w:val="a7"/>
        <w:wordWrap/>
        <w:adjustRightInd w:val="0"/>
        <w:snapToGrid w:val="0"/>
        <w:spacing w:before="0" w:after="0" w:line="312" w:lineRule="auto"/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30"/>
          <w:szCs w:val="30"/>
        </w:rPr>
      </w:pPr>
      <w:r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30"/>
          <w:szCs w:val="30"/>
        </w:rPr>
        <w:t xml:space="preserve">The </w:t>
      </w:r>
      <w:r w:rsidR="00191E31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30"/>
          <w:szCs w:val="30"/>
        </w:rPr>
        <w:t>Title</w:t>
      </w:r>
      <w:r w:rsidR="00191E31" w:rsidRPr="00191E31">
        <w:rPr>
          <w:rFonts w:ascii="Times New Roman" w:eastAsiaTheme="minorEastAsia" w:hAnsi="Times New Roman" w:cs="Times New Roman" w:hint="eastAsia"/>
          <w:bCs w:val="0"/>
          <w:snapToGrid w:val="0"/>
          <w:color w:val="000000" w:themeColor="text1"/>
          <w:kern w:val="0"/>
          <w:sz w:val="24"/>
          <w:szCs w:val="20"/>
        </w:rPr>
        <w:t xml:space="preserve"> </w:t>
      </w:r>
      <w:r w:rsidR="00191E31">
        <w:rPr>
          <w:rFonts w:ascii="Times New Roman" w:eastAsiaTheme="minorEastAsia" w:hAnsi="Times New Roman" w:cs="Times New Roman" w:hint="eastAsia"/>
          <w:bCs w:val="0"/>
          <w:snapToGrid w:val="0"/>
          <w:color w:val="000000" w:themeColor="text1"/>
          <w:kern w:val="0"/>
          <w:sz w:val="24"/>
          <w:szCs w:val="20"/>
        </w:rPr>
        <w:t>(</w:t>
      </w:r>
      <w:r w:rsidR="00191E31" w:rsidRPr="00191E31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30"/>
          <w:szCs w:val="30"/>
        </w:rPr>
        <w:t xml:space="preserve">Times </w:t>
      </w:r>
      <w:r w:rsidR="00191E31" w:rsidRPr="00191E31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30"/>
          <w:szCs w:val="30"/>
        </w:rPr>
        <w:t>New</w:t>
      </w:r>
      <w:r w:rsidR="00191E31" w:rsidRPr="00191E31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30"/>
          <w:szCs w:val="30"/>
        </w:rPr>
        <w:t xml:space="preserve"> Roman 1</w:t>
      </w:r>
      <w:r w:rsidR="00191E31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30"/>
          <w:szCs w:val="30"/>
        </w:rPr>
        <w:t>5</w:t>
      </w:r>
      <w:r w:rsidR="00191E31" w:rsidRPr="00191E31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30"/>
          <w:szCs w:val="30"/>
        </w:rPr>
        <w:t>point</w:t>
      </w:r>
      <w:r w:rsidR="00191E31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30"/>
          <w:szCs w:val="30"/>
        </w:rPr>
        <w:t>)</w:t>
      </w:r>
      <w:r w:rsidR="007A035B" w:rsidRPr="00F85CD2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30"/>
          <w:szCs w:val="30"/>
          <w:vertAlign w:val="superscript"/>
        </w:rPr>
        <w:footnoteReference w:customMarkFollows="1" w:id="1"/>
        <w:t>1</w:t>
      </w:r>
      <w:r w:rsidR="007A035B" w:rsidRPr="00F85CD2">
        <w:rPr>
          <w:rFonts w:ascii="Times New Roman" w:eastAsia="Times New Roman" w:hAnsi="Times New Roman" w:cs="Times New Roman" w:hint="eastAsia"/>
          <w:snapToGrid w:val="0"/>
          <w:color w:val="000000" w:themeColor="text1"/>
          <w:kern w:val="0"/>
          <w:sz w:val="30"/>
          <w:szCs w:val="30"/>
          <w:vertAlign w:val="superscript"/>
        </w:rPr>
        <w:t>)</w:t>
      </w:r>
    </w:p>
    <w:p w14:paraId="168BAA5C" w14:textId="77777777" w:rsidR="00DB0174" w:rsidRPr="00F85CD2" w:rsidRDefault="00DB0174" w:rsidP="00B42928">
      <w:pPr>
        <w:tabs>
          <w:tab w:val="left" w:pos="2785"/>
        </w:tabs>
        <w:wordWrap/>
        <w:adjustRightInd w:val="0"/>
        <w:snapToGrid w:val="0"/>
        <w:spacing w:after="0" w:line="312" w:lineRule="auto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07135934" w14:textId="77777777" w:rsidR="00012E77" w:rsidRPr="00F85CD2" w:rsidRDefault="00012E77" w:rsidP="00B42928">
      <w:pPr>
        <w:wordWrap/>
        <w:adjustRightInd w:val="0"/>
        <w:snapToGrid w:val="0"/>
        <w:spacing w:after="0" w:line="312" w:lineRule="auto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0C51C1D6" w14:textId="77777777" w:rsidR="001A0472" w:rsidRPr="00CF383B" w:rsidRDefault="008A05F0" w:rsidP="00E802C8">
      <w:pPr>
        <w:pStyle w:val="af"/>
        <w:wordWrap/>
        <w:adjustRightInd w:val="0"/>
        <w:snapToGrid w:val="0"/>
        <w:spacing w:after="0" w:line="312" w:lineRule="auto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2"/>
          <w:szCs w:val="20"/>
          <w:lang w:val="de-DE"/>
        </w:rPr>
      </w:pP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2"/>
          <w:szCs w:val="20"/>
          <w:lang w:val="de-DE"/>
        </w:rPr>
        <w:t>Hanguk</w:t>
      </w:r>
      <w:r w:rsidR="00CF383B">
        <w:rPr>
          <w:rFonts w:ascii="Times New Roman" w:eastAsia="Times New Roman" w:hAnsi="Times New Roman"/>
          <w:b/>
          <w:snapToGrid w:val="0"/>
          <w:color w:val="000000" w:themeColor="text1"/>
          <w:kern w:val="0"/>
          <w:sz w:val="22"/>
          <w:szCs w:val="20"/>
          <w:lang w:val="de-DE"/>
        </w:rPr>
        <w:t xml:space="preserve"> </w:t>
      </w: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2"/>
          <w:szCs w:val="20"/>
          <w:lang w:val="de-DE"/>
        </w:rPr>
        <w:t>Kim</w:t>
      </w:r>
      <w:r w:rsidR="007A035B" w:rsidRPr="007A035B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2"/>
          <w:szCs w:val="20"/>
          <w:vertAlign w:val="superscript"/>
          <w:lang w:val="de-DE"/>
        </w:rPr>
        <w:t>2)</w:t>
      </w:r>
      <w:r w:rsidR="007A035B" w:rsidRPr="007A035B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2"/>
          <w:szCs w:val="20"/>
          <w:lang w:val="de-DE"/>
        </w:rPr>
        <w:t xml:space="preserve"> </w:t>
      </w:r>
      <w:r w:rsidR="009242C8" w:rsidRPr="00F85CD2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2"/>
          <w:szCs w:val="20"/>
          <w:lang w:val="de-DE"/>
        </w:rPr>
        <w:t xml:space="preserve">                    </w:t>
      </w:r>
      <w:r w:rsidR="00CF383B">
        <w:rPr>
          <w:rFonts w:ascii="Times New Roman" w:eastAsia="Times New Roman" w:hAnsi="Times New Roman"/>
          <w:b/>
          <w:snapToGrid w:val="0"/>
          <w:color w:val="000000" w:themeColor="text1"/>
          <w:kern w:val="0"/>
          <w:sz w:val="22"/>
          <w:szCs w:val="20"/>
          <w:lang w:val="de-DE"/>
        </w:rPr>
        <w:t>Y</w:t>
      </w: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2"/>
          <w:szCs w:val="20"/>
          <w:lang w:val="de-DE"/>
        </w:rPr>
        <w:t>uah</w:t>
      </w:r>
      <w:r w:rsidR="00CF383B">
        <w:rPr>
          <w:rFonts w:ascii="Times New Roman" w:eastAsia="Times New Roman" w:hAnsi="Times New Roman" w:hint="eastAsia"/>
          <w:b/>
          <w:snapToGrid w:val="0"/>
          <w:color w:val="000000" w:themeColor="text1"/>
          <w:kern w:val="0"/>
          <w:sz w:val="22"/>
          <w:szCs w:val="20"/>
          <w:lang w:val="de-DE"/>
        </w:rPr>
        <w:t xml:space="preserve"> </w:t>
      </w:r>
      <w: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2"/>
          <w:szCs w:val="20"/>
          <w:lang w:val="de-DE"/>
        </w:rPr>
        <w:t>Lee</w:t>
      </w:r>
    </w:p>
    <w:p w14:paraId="3785ED15" w14:textId="77777777" w:rsidR="00B73BF9" w:rsidRPr="00FF0EEE" w:rsidRDefault="00CF383B" w:rsidP="00E802C8">
      <w:pPr>
        <w:pStyle w:val="af0"/>
        <w:wordWrap/>
        <w:adjustRightInd w:val="0"/>
        <w:snapToGrid w:val="0"/>
        <w:spacing w:line="312" w:lineRule="auto"/>
        <w:jc w:val="center"/>
        <w:rPr>
          <w:rFonts w:ascii="Arial" w:eastAsiaTheme="minorEastAsia" w:hAnsi="Arial" w:cs="Arial"/>
          <w:snapToGrid w:val="0"/>
          <w:color w:val="000000" w:themeColor="text1"/>
          <w:kern w:val="0"/>
          <w:sz w:val="18"/>
          <w:szCs w:val="20"/>
          <w:lang w:val="de-DE"/>
        </w:rPr>
      </w:pPr>
      <w:r>
        <w:rPr>
          <w:rFonts w:ascii="Arial" w:eastAsiaTheme="minorEastAsia" w:hAnsi="Arial" w:cs="Arial" w:hint="eastAsia"/>
          <w:snapToGrid w:val="0"/>
          <w:color w:val="000000" w:themeColor="text1"/>
          <w:kern w:val="0"/>
          <w:sz w:val="18"/>
          <w:szCs w:val="20"/>
          <w:lang w:val="de-DE"/>
        </w:rPr>
        <w:t>H</w:t>
      </w:r>
      <w:r w:rsidR="008A05F0">
        <w:rPr>
          <w:rFonts w:ascii="Arial" w:eastAsiaTheme="minorEastAsia" w:hAnsi="Arial" w:cs="Arial" w:hint="eastAsia"/>
          <w:snapToGrid w:val="0"/>
          <w:color w:val="000000" w:themeColor="text1"/>
          <w:kern w:val="0"/>
          <w:sz w:val="18"/>
          <w:szCs w:val="20"/>
          <w:lang w:val="de-DE"/>
        </w:rPr>
        <w:t>anguk</w:t>
      </w:r>
      <w:r w:rsidR="000955D1" w:rsidRPr="00F85CD2">
        <w:rPr>
          <w:rFonts w:ascii="Arial" w:eastAsia="Times New Roman" w:hAnsi="Arial" w:cs="Arial"/>
          <w:snapToGrid w:val="0"/>
          <w:color w:val="000000" w:themeColor="text1"/>
          <w:kern w:val="0"/>
          <w:sz w:val="18"/>
          <w:szCs w:val="20"/>
          <w:lang w:val="de-DE"/>
        </w:rPr>
        <w:t xml:space="preserve"> University</w:t>
      </w:r>
      <w:r w:rsidR="000955D1" w:rsidRPr="00F85CD2">
        <w:rPr>
          <w:rFonts w:ascii="Arial" w:eastAsia="Times New Roman" w:hAnsi="Arial" w:cs="Arial" w:hint="eastAsia"/>
          <w:snapToGrid w:val="0"/>
          <w:color w:val="000000" w:themeColor="text1"/>
          <w:kern w:val="0"/>
          <w:sz w:val="18"/>
          <w:szCs w:val="20"/>
          <w:lang w:val="de-DE"/>
        </w:rPr>
        <w:t>,</w:t>
      </w:r>
      <w:r w:rsidR="000955D1" w:rsidRPr="00F85CD2">
        <w:rPr>
          <w:rFonts w:ascii="Arial" w:eastAsia="Times New Roman" w:hAnsi="Arial" w:cs="Arial"/>
          <w:snapToGrid w:val="0"/>
          <w:color w:val="000000" w:themeColor="text1"/>
          <w:kern w:val="0"/>
          <w:sz w:val="18"/>
          <w:szCs w:val="20"/>
          <w:lang w:val="de-DE"/>
        </w:rPr>
        <w:t xml:space="preserve"> </w:t>
      </w:r>
      <w:r w:rsidR="00656D32" w:rsidRPr="00F85CD2">
        <w:rPr>
          <w:rFonts w:ascii="Arial" w:eastAsia="Times New Roman" w:hAnsi="Arial" w:cs="Arial" w:hint="eastAsia"/>
          <w:snapToGrid w:val="0"/>
          <w:color w:val="000000" w:themeColor="text1"/>
          <w:kern w:val="0"/>
          <w:sz w:val="18"/>
          <w:szCs w:val="20"/>
          <w:lang w:val="de-DE"/>
        </w:rPr>
        <w:t xml:space="preserve">S. </w:t>
      </w:r>
      <w:r w:rsidR="00FE2BB0" w:rsidRPr="00F85CD2">
        <w:rPr>
          <w:rFonts w:ascii="Arial" w:eastAsia="Times New Roman" w:hAnsi="Arial" w:cs="Arial" w:hint="eastAsia"/>
          <w:snapToGrid w:val="0"/>
          <w:color w:val="000000" w:themeColor="text1"/>
          <w:kern w:val="0"/>
          <w:sz w:val="18"/>
          <w:szCs w:val="20"/>
          <w:lang w:val="de-DE"/>
        </w:rPr>
        <w:t>Korea</w:t>
      </w:r>
      <w:r w:rsidR="00FF0EEE">
        <w:rPr>
          <w:rFonts w:ascii="Arial" w:eastAsiaTheme="minorEastAsia" w:hAnsi="Arial" w:cs="Arial" w:hint="eastAsia"/>
          <w:snapToGrid w:val="0"/>
          <w:color w:val="000000" w:themeColor="text1"/>
          <w:kern w:val="0"/>
          <w:sz w:val="18"/>
          <w:szCs w:val="20"/>
          <w:lang w:val="de-DE"/>
        </w:rPr>
        <w:t>(Arial 9point)</w:t>
      </w:r>
    </w:p>
    <w:p w14:paraId="27E51D44" w14:textId="77777777" w:rsidR="00B73BF9" w:rsidRPr="00FF0EEE" w:rsidRDefault="00B73BF9" w:rsidP="00B42928">
      <w:pPr>
        <w:wordWrap/>
        <w:adjustRightInd w:val="0"/>
        <w:snapToGrid w:val="0"/>
        <w:spacing w:after="0" w:line="312" w:lineRule="auto"/>
        <w:textAlignment w:val="baseline"/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  <w:lang w:val="de-DE"/>
        </w:rPr>
      </w:pPr>
    </w:p>
    <w:p w14:paraId="1BA07CFE" w14:textId="77777777" w:rsidR="00012E77" w:rsidRPr="00F85CD2" w:rsidRDefault="00012E77" w:rsidP="00B42928">
      <w:pPr>
        <w:wordWrap/>
        <w:adjustRightInd w:val="0"/>
        <w:snapToGrid w:val="0"/>
        <w:spacing w:after="0" w:line="312" w:lineRule="auto"/>
        <w:textAlignment w:val="baseline"/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9"/>
      </w:tblGrid>
      <w:tr w:rsidR="001A0472" w:rsidRPr="00F85CD2" w14:paraId="72B5DAF4" w14:textId="77777777" w:rsidTr="002F3B11">
        <w:trPr>
          <w:jc w:val="center"/>
        </w:trPr>
        <w:tc>
          <w:tcPr>
            <w:tcW w:w="7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E7D418" w14:textId="77777777" w:rsidR="001A0472" w:rsidRPr="00F85CD2" w:rsidRDefault="001A0472" w:rsidP="00EE564A">
            <w:pPr>
              <w:pStyle w:val="4"/>
              <w:widowControl w:val="0"/>
              <w:ind w:firstLineChars="200" w:firstLine="4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  <w:p w14:paraId="36C082EC" w14:textId="77777777" w:rsidR="00056418" w:rsidRPr="00F85CD2" w:rsidRDefault="00056418" w:rsidP="009242C8">
            <w:pPr>
              <w:wordWrap/>
              <w:adjustRightInd w:val="0"/>
              <w:snapToGrid w:val="0"/>
              <w:spacing w:after="0" w:line="480" w:lineRule="auto"/>
              <w:jc w:val="center"/>
              <w:rPr>
                <w:rFonts w:ascii="Arial" w:eastAsia="바탕" w:hAnsi="Arial" w:cs="Arial"/>
                <w:snapToGrid w:val="0"/>
                <w:color w:val="000000" w:themeColor="text1"/>
                <w:kern w:val="0"/>
              </w:rPr>
            </w:pPr>
            <w:r w:rsidRPr="00F85CD2">
              <w:rPr>
                <w:rFonts w:ascii="Arial" w:eastAsia="바탕" w:hAnsi="Arial" w:cs="Arial"/>
                <w:snapToGrid w:val="0"/>
                <w:color w:val="000000" w:themeColor="text1"/>
                <w:kern w:val="0"/>
              </w:rPr>
              <w:t>Abstract</w:t>
            </w:r>
          </w:p>
          <w:p w14:paraId="126B6849" w14:textId="77777777" w:rsidR="001A0472" w:rsidRPr="009244FB" w:rsidRDefault="00E54FB7" w:rsidP="009242C8">
            <w:pPr>
              <w:wordWrap/>
              <w:adjustRightInd w:val="0"/>
              <w:snapToGrid w:val="0"/>
              <w:spacing w:after="0" w:line="312" w:lineRule="auto"/>
              <w:textAlignment w:val="baseline"/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napToGrid w:val="0"/>
                <w:color w:val="000000" w:themeColor="text1"/>
                <w:kern w:val="0"/>
                <w:sz w:val="18"/>
                <w:szCs w:val="20"/>
              </w:rPr>
              <w:t>E</w:t>
            </w:r>
            <w:r w:rsidRPr="00E54FB7"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  <w:t xml:space="preserve">ach article should begin with an </w:t>
            </w:r>
            <w:r w:rsidRPr="009244FB"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  <w:t>abstract (about 100</w:t>
            </w:r>
            <w:r w:rsidR="0007569E" w:rsidRPr="009244FB">
              <w:rPr>
                <w:rFonts w:ascii="Times New Roman" w:hAnsi="Times New Roman" w:cs="Times New Roman"/>
                <w:color w:val="000000" w:themeColor="text1"/>
                <w:sz w:val="18"/>
              </w:rPr>
              <w:t>–</w:t>
            </w:r>
            <w:r w:rsidRPr="009244FB"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  <w:t xml:space="preserve">150 words) with its </w:t>
            </w:r>
            <w:r w:rsidR="0007569E" w:rsidRPr="009244FB"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  <w:t>‘</w:t>
            </w:r>
            <w:r w:rsidRPr="009244FB"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  <w:t>keywords</w:t>
            </w:r>
            <w:r w:rsidR="0007569E" w:rsidRPr="009244FB"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  <w:t>’</w:t>
            </w:r>
            <w:r w:rsidRPr="009244FB"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  <w:t xml:space="preserve"> (about 2</w:t>
            </w:r>
            <w:r w:rsidR="0007569E" w:rsidRPr="009244FB">
              <w:rPr>
                <w:rFonts w:ascii="Times New Roman" w:hAnsi="Times New Roman" w:cs="Times New Roman"/>
                <w:color w:val="000000" w:themeColor="text1"/>
                <w:sz w:val="18"/>
              </w:rPr>
              <w:t>–</w:t>
            </w:r>
            <w:r w:rsidRPr="009244FB"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20"/>
              </w:rPr>
              <w:t>5 words) added at the end.</w:t>
            </w:r>
          </w:p>
          <w:p w14:paraId="3D8C761C" w14:textId="77777777" w:rsidR="00E54FB7" w:rsidRPr="009244FB" w:rsidRDefault="00E54FB7" w:rsidP="009242C8">
            <w:pPr>
              <w:wordWrap/>
              <w:adjustRightInd w:val="0"/>
              <w:snapToGrid w:val="0"/>
              <w:spacing w:after="0" w:line="312" w:lineRule="auto"/>
              <w:textAlignment w:val="baseline"/>
              <w:rPr>
                <w:rFonts w:ascii="Times New Roman" w:eastAsia="맑은 고딕" w:hAnsi="Times New Roman" w:cs="Times New Roman"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  <w:p w14:paraId="509BF5D9" w14:textId="77777777" w:rsidR="001A0472" w:rsidRPr="009244FB" w:rsidRDefault="00E7021A" w:rsidP="009242C8">
            <w:pPr>
              <w:wordWrap/>
              <w:adjustRightInd w:val="0"/>
              <w:snapToGrid w:val="0"/>
              <w:spacing w:after="0" w:line="312" w:lineRule="auto"/>
              <w:rPr>
                <w:rFonts w:ascii="Times New Roman" w:eastAsia="맑은 고딕" w:hAnsi="Times New Roman" w:cs="Times New Roman"/>
                <w:bCs/>
                <w:snapToGrid w:val="0"/>
                <w:color w:val="000000" w:themeColor="text1"/>
                <w:kern w:val="0"/>
                <w:sz w:val="18"/>
                <w:szCs w:val="20"/>
              </w:rPr>
            </w:pPr>
            <w:r w:rsidRPr="009244FB">
              <w:rPr>
                <w:rFonts w:ascii="Times New Roman" w:eastAsia="맑은 고딕" w:hAnsi="Times New Roman"/>
                <w:i/>
                <w:snapToGrid w:val="0"/>
                <w:color w:val="000000" w:themeColor="text1"/>
                <w:kern w:val="0"/>
                <w:sz w:val="18"/>
                <w:szCs w:val="18"/>
              </w:rPr>
              <w:t>Keywords:</w:t>
            </w:r>
            <w:r w:rsidR="009F760E" w:rsidRPr="009244FB">
              <w:rPr>
                <w:rFonts w:ascii="Times New Roman" w:eastAsia="맑은 고딕" w:hAnsi="Times New Roman" w:cs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F383B" w:rsidRPr="009244FB">
              <w:rPr>
                <w:rFonts w:ascii="Times New Roman" w:eastAsia="맑은 고딕" w:hAnsi="Times New Roman" w:cs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 w:rsidR="0007569E" w:rsidRPr="009244FB">
              <w:rPr>
                <w:rFonts w:ascii="Times New Roman" w:hAnsi="Times New Roman" w:cs="Times New Roman"/>
                <w:color w:val="000000" w:themeColor="text1"/>
                <w:sz w:val="18"/>
              </w:rPr>
              <w:t>–</w:t>
            </w:r>
            <w:r w:rsidR="00CF383B" w:rsidRPr="009244FB">
              <w:rPr>
                <w:rFonts w:ascii="Times New Roman" w:eastAsia="맑은 고딕" w:hAnsi="Times New Roman" w:cs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  <w:r w:rsidR="00E54FB7" w:rsidRPr="009244FB">
              <w:rPr>
                <w:rFonts w:ascii="Times New Roman" w:eastAsia="맑은 고딕" w:hAnsi="Times New Roman" w:cs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gramStart"/>
            <w:r w:rsidR="00E54FB7" w:rsidRPr="009244FB">
              <w:rPr>
                <w:rFonts w:ascii="Times New Roman" w:eastAsia="맑은 고딕" w:hAnsi="Times New Roman" w:cs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words</w:t>
            </w:r>
            <w:r w:rsidR="00FF0EEE">
              <w:rPr>
                <w:rFonts w:ascii="Times New Roman" w:eastAsia="맑은 고딕" w:hAnsi="Times New Roman" w:cs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End"/>
            <w:r w:rsidR="00FF0EEE">
              <w:rPr>
                <w:rFonts w:ascii="Times New Roman" w:eastAsia="맑은 고딕" w:hAnsi="Times New Roman" w:cs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l</w:t>
            </w:r>
            <w:r w:rsidR="00FF0EEE">
              <w:rPr>
                <w:rFonts w:ascii="Times New Roman" w:eastAsia="맑은 고딕" w:hAnsi="Times New Roman" w:cs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owercase </w:t>
            </w:r>
            <w:r w:rsidR="00FF0EEE">
              <w:rPr>
                <w:rFonts w:ascii="Times New Roman" w:eastAsia="맑은 고딕" w:hAnsi="Times New Roman" w:cs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a</w:t>
            </w:r>
            <w:r w:rsidR="00FF0EEE" w:rsidRPr="00FF0EEE">
              <w:rPr>
                <w:rFonts w:ascii="Times New Roman" w:eastAsia="맑은 고딕" w:hAnsi="Times New Roman" w:cs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lphabetic</w:t>
            </w:r>
            <w:r w:rsidR="00FF0EEE">
              <w:rPr>
                <w:rFonts w:ascii="Times New Roman" w:eastAsia="맑은 고딕" w:hAnsi="Times New Roman" w:cs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)</w:t>
            </w:r>
            <w:r w:rsidR="000955D1" w:rsidRPr="009244FB">
              <w:rPr>
                <w:rFonts w:ascii="Times New Roman" w:eastAsia="맑은 고딕" w:hAnsi="Times New Roman" w:cs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 xml:space="preserve">, </w:t>
            </w:r>
          </w:p>
          <w:p w14:paraId="0A337255" w14:textId="77777777" w:rsidR="00596986" w:rsidRPr="00F85CD2" w:rsidRDefault="00596986" w:rsidP="00317386">
            <w:pPr>
              <w:wordWrap/>
              <w:adjustRightInd w:val="0"/>
              <w:snapToGrid w:val="0"/>
              <w:spacing w:after="0" w:line="312" w:lineRule="auto"/>
              <w:ind w:firstLineChars="200" w:firstLine="400"/>
              <w:rPr>
                <w:rFonts w:ascii="Times New Roman" w:eastAsia="맑은 고딕" w:hAnsi="Times New Roman" w:cs="Times New Roman"/>
                <w:bCs/>
                <w:snapToGrid w:val="0"/>
                <w:color w:val="000000" w:themeColor="text1"/>
                <w:kern w:val="0"/>
                <w:szCs w:val="20"/>
              </w:rPr>
            </w:pPr>
          </w:p>
        </w:tc>
      </w:tr>
    </w:tbl>
    <w:p w14:paraId="459DA5B2" w14:textId="77777777" w:rsidR="00DB0174" w:rsidRPr="00191E31" w:rsidRDefault="009F760E" w:rsidP="009242C8">
      <w:pPr>
        <w:wordWrap/>
        <w:adjustRightInd w:val="0"/>
        <w:snapToGrid w:val="0"/>
        <w:spacing w:after="0" w:line="312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F85CD2">
        <w:rPr>
          <w:rFonts w:ascii="Times New Roman" w:eastAsia="맑은 고딕" w:hAnsi="Times New Roman"/>
          <w:snapToGrid w:val="0"/>
          <w:color w:val="000000" w:themeColor="text1"/>
          <w:kern w:val="0"/>
          <w:szCs w:val="28"/>
        </w:rPr>
        <w:br w:type="page"/>
      </w:r>
      <w:r w:rsidR="00DB0174" w:rsidRPr="00F85CD2">
        <w:rPr>
          <w:rFonts w:ascii="Times New Roman" w:eastAsia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  <w:lastRenderedPageBreak/>
        <w:t>Introduction</w:t>
      </w:r>
      <w:r w:rsid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 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(Times </w:t>
      </w:r>
      <w:r w:rsidR="00191E31" w:rsidRPr="00191E31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  <w:t>New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 Roman </w:t>
      </w:r>
      <w:r w:rsid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>12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>point)</w:t>
      </w:r>
    </w:p>
    <w:p w14:paraId="4BEA7C99" w14:textId="77777777" w:rsidR="006918F5" w:rsidRPr="00F85CD2" w:rsidRDefault="006918F5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7DBAD8BD" w14:textId="77777777" w:rsidR="00231E75" w:rsidRDefault="00231E75" w:rsidP="00317386">
      <w:pPr>
        <w:wordWrap/>
        <w:adjustRightInd w:val="0"/>
        <w:snapToGrid w:val="0"/>
        <w:spacing w:after="0" w:line="312" w:lineRule="auto"/>
        <w:ind w:firstLineChars="200" w:firstLine="400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0419BEBA" w14:textId="77777777" w:rsidR="00317386" w:rsidRPr="00F85CD2" w:rsidRDefault="00317386" w:rsidP="00317386">
      <w:pPr>
        <w:wordWrap/>
        <w:adjustRightInd w:val="0"/>
        <w:snapToGrid w:val="0"/>
        <w:spacing w:after="0" w:line="312" w:lineRule="auto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6AB6A6FB" w14:textId="77777777" w:rsidR="00F776C3" w:rsidRPr="00F85CD2" w:rsidRDefault="00F776C3" w:rsidP="00317386">
      <w:pPr>
        <w:wordWrap/>
        <w:adjustRightInd w:val="0"/>
        <w:snapToGrid w:val="0"/>
        <w:spacing w:after="0" w:line="312" w:lineRule="auto"/>
        <w:ind w:firstLineChars="200" w:firstLine="400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  <w:r w:rsidRPr="00F85CD2"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  <w:t xml:space="preserve">RQ1. </w:t>
      </w:r>
    </w:p>
    <w:p w14:paraId="7C30DAF9" w14:textId="77777777" w:rsidR="00790E02" w:rsidRDefault="00F776C3" w:rsidP="00317386">
      <w:pPr>
        <w:wordWrap/>
        <w:adjustRightInd w:val="0"/>
        <w:snapToGrid w:val="0"/>
        <w:spacing w:after="0" w:line="312" w:lineRule="auto"/>
        <w:ind w:firstLineChars="200" w:firstLine="400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  <w:r w:rsidRPr="00F85CD2"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  <w:t>RQ</w:t>
      </w:r>
      <w:r w:rsidRPr="00F85CD2">
        <w:rPr>
          <w:rFonts w:ascii="Times New Roman" w:eastAsia="맑은 고딕" w:hAnsi="Times New Roman" w:cs="Gulim" w:hint="eastAsia"/>
          <w:snapToGrid w:val="0"/>
          <w:color w:val="000000" w:themeColor="text1"/>
          <w:kern w:val="0"/>
          <w:szCs w:val="24"/>
        </w:rPr>
        <w:t>2</w:t>
      </w:r>
      <w:r w:rsidRPr="00F85CD2"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  <w:t xml:space="preserve">. </w:t>
      </w:r>
    </w:p>
    <w:p w14:paraId="794D82F5" w14:textId="77777777" w:rsidR="007A035B" w:rsidRDefault="007A035B" w:rsidP="00317386">
      <w:pPr>
        <w:wordWrap/>
        <w:adjustRightInd w:val="0"/>
        <w:snapToGrid w:val="0"/>
        <w:spacing w:after="0" w:line="312" w:lineRule="auto"/>
        <w:ind w:firstLineChars="200" w:firstLine="400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2DA5DEA0" w14:textId="77777777" w:rsidR="007A035B" w:rsidRPr="00F85CD2" w:rsidRDefault="007A035B" w:rsidP="00317386">
      <w:pPr>
        <w:wordWrap/>
        <w:adjustRightInd w:val="0"/>
        <w:snapToGrid w:val="0"/>
        <w:spacing w:after="0" w:line="312" w:lineRule="auto"/>
        <w:ind w:firstLineChars="200" w:firstLine="400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4F5A7013" w14:textId="77777777" w:rsidR="00446E00" w:rsidRDefault="00446E00" w:rsidP="00430825">
      <w:pPr>
        <w:wordWrap/>
        <w:adjustRightInd w:val="0"/>
        <w:snapToGrid w:val="0"/>
        <w:spacing w:after="0" w:line="312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</w:pPr>
      <w:r w:rsidRPr="00F85CD2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  <w:t>Method</w:t>
      </w:r>
      <w:r w:rsidR="007A738E" w:rsidRPr="00F85CD2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>s</w:t>
      </w:r>
      <w:r w:rsid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 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(Times </w:t>
      </w:r>
      <w:r w:rsidR="00191E31" w:rsidRPr="00191E31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  <w:t>New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 Roman </w:t>
      </w:r>
      <w:r w:rsid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>12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>point)</w:t>
      </w:r>
    </w:p>
    <w:p w14:paraId="5B8A5B79" w14:textId="77777777" w:rsidR="00922F59" w:rsidRPr="00922F59" w:rsidRDefault="00922F59" w:rsidP="00922F59">
      <w:pPr>
        <w:wordWrap/>
        <w:adjustRightInd w:val="0"/>
        <w:snapToGrid w:val="0"/>
        <w:spacing w:after="0" w:line="312" w:lineRule="auto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</w:p>
    <w:p w14:paraId="65E4113D" w14:textId="77777777" w:rsidR="00BA7EFA" w:rsidRPr="00F85CD2" w:rsidRDefault="00231E75" w:rsidP="00BA7EFA">
      <w:pPr>
        <w:pStyle w:val="a7"/>
        <w:wordWrap/>
        <w:adjustRightInd w:val="0"/>
        <w:snapToGrid w:val="0"/>
        <w:spacing w:before="0" w:after="0" w:line="312" w:lineRule="auto"/>
        <w:jc w:val="both"/>
        <w:outlineLvl w:val="9"/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</w:pPr>
      <w:r w:rsidRPr="007F59F2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>First</w:t>
      </w:r>
      <w:r w:rsidRPr="007F59F2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  <w:t>-</w:t>
      </w:r>
      <w:r w:rsidR="00954FDE" w:rsidRPr="007F59F2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>L</w:t>
      </w:r>
      <w:r w:rsidRPr="007F59F2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  <w:t xml:space="preserve">evel </w:t>
      </w:r>
      <w:r w:rsidRPr="007F59F2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>H</w:t>
      </w:r>
      <w:r w:rsidRPr="007F59F2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  <w:t>eading</w:t>
      </w:r>
      <w:r w:rsidRPr="007F59F2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 xml:space="preserve"> </w:t>
      </w:r>
      <w:r w:rsidR="00BA7EFA" w:rsidRPr="00BA7EFA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 xml:space="preserve">(Times </w:t>
      </w:r>
      <w:r w:rsidR="00BA7EFA" w:rsidRPr="00BA7EFA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  <w:t>New</w:t>
      </w:r>
      <w:r w:rsidR="00BA7EFA" w:rsidRPr="00BA7EFA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 xml:space="preserve"> Roman 10point)</w:t>
      </w:r>
    </w:p>
    <w:p w14:paraId="79763AA8" w14:textId="77777777" w:rsidR="00D411DC" w:rsidRPr="00F85CD2" w:rsidRDefault="00D411DC" w:rsidP="00BA7EFA">
      <w:pPr>
        <w:wordWrap/>
        <w:adjustRightInd w:val="0"/>
        <w:snapToGrid w:val="0"/>
        <w:spacing w:after="0" w:line="312" w:lineRule="auto"/>
        <w:textAlignment w:val="baseline"/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</w:rPr>
      </w:pPr>
    </w:p>
    <w:p w14:paraId="47B535A5" w14:textId="77777777" w:rsidR="007A035B" w:rsidRDefault="00231E75" w:rsidP="00231E75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Pr="00231E75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0DD7C31A" w14:textId="77777777" w:rsidR="00D411DC" w:rsidRDefault="00D411DC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</w:p>
    <w:p w14:paraId="29646CDA" w14:textId="77777777" w:rsidR="00922F59" w:rsidRDefault="00231E75" w:rsidP="00231E75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231E75"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</w:rPr>
        <w:t>Second-level heading</w:t>
      </w:r>
      <w:r>
        <w:rPr>
          <w:rFonts w:ascii="Times New Roman" w:eastAsia="맑은 고딕" w:hAnsi="Times New Roman" w:cs="Gulim" w:hint="eastAsia"/>
          <w:b/>
          <w:bCs/>
          <w:snapToGrid w:val="0"/>
          <w:color w:val="000000" w:themeColor="text1"/>
          <w:kern w:val="0"/>
          <w:szCs w:val="24"/>
        </w:rPr>
        <w:t>.</w:t>
      </w:r>
      <w:r w:rsidR="00922F59" w:rsidRPr="0041305A"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</w:rPr>
        <w:t xml:space="preserve"> </w:t>
      </w:r>
      <w:r w:rsidR="00922F59" w:rsidRPr="0041305A">
        <w:rPr>
          <w:rFonts w:ascii="Times New Roman" w:eastAsia="맑은 고딕" w:hAnsi="Times New Roman" w:cs="Gulim" w:hint="eastAsia"/>
          <w:b/>
          <w:bCs/>
          <w:snapToGrid w:val="0"/>
          <w:color w:val="000000" w:themeColor="text1"/>
          <w:kern w:val="0"/>
          <w:szCs w:val="24"/>
        </w:rPr>
        <w:t xml:space="preserve"> 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Pr="00231E75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0CB0A7B6" w14:textId="77777777" w:rsidR="00922F59" w:rsidRDefault="00922F59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</w:p>
    <w:p w14:paraId="701EB3A7" w14:textId="77777777" w:rsidR="00231E75" w:rsidRDefault="00231E75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20292D">
        <w:rPr>
          <w:rFonts w:ascii="Times New Roman" w:eastAsia="맑은 고딕" w:hAnsi="Times New Roman" w:cs="Gulim"/>
          <w:b/>
          <w:bCs/>
          <w:i/>
          <w:snapToGrid w:val="0"/>
          <w:color w:val="000000" w:themeColor="text1"/>
          <w:kern w:val="0"/>
          <w:szCs w:val="24"/>
        </w:rPr>
        <w:t>Third-level heading</w:t>
      </w:r>
      <w:r w:rsidRPr="0020292D">
        <w:rPr>
          <w:rFonts w:ascii="Times New Roman" w:eastAsia="맑은 고딕" w:hAnsi="Times New Roman" w:cs="Gulim" w:hint="eastAsia"/>
          <w:b/>
          <w:bCs/>
          <w:i/>
          <w:snapToGrid w:val="0"/>
          <w:color w:val="000000" w:themeColor="text1"/>
          <w:kern w:val="0"/>
          <w:szCs w:val="24"/>
        </w:rPr>
        <w:t>.</w:t>
      </w:r>
      <w:r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 xml:space="preserve">  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Pr="00231E75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64DEF2E5" w14:textId="77777777" w:rsidR="0020292D" w:rsidRDefault="0020292D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</w:p>
    <w:p w14:paraId="58192451" w14:textId="77777777" w:rsidR="0020292D" w:rsidRPr="007F59F2" w:rsidRDefault="00954FDE" w:rsidP="0020292D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7F59F2">
        <w:rPr>
          <w:rFonts w:ascii="Times New Roman" w:eastAsia="맑은 고딕" w:hAnsi="Times New Roman" w:cs="Gulim" w:hint="eastAsia"/>
          <w:bCs/>
          <w:i/>
          <w:snapToGrid w:val="0"/>
          <w:color w:val="000000" w:themeColor="text1"/>
          <w:kern w:val="0"/>
          <w:szCs w:val="24"/>
        </w:rPr>
        <w:t>Fourt</w:t>
      </w:r>
      <w:r w:rsidR="0020292D" w:rsidRPr="007F59F2">
        <w:rPr>
          <w:rFonts w:ascii="Times New Roman" w:eastAsia="맑은 고딕" w:hAnsi="Times New Roman" w:cs="Gulim"/>
          <w:bCs/>
          <w:i/>
          <w:snapToGrid w:val="0"/>
          <w:color w:val="000000" w:themeColor="text1"/>
          <w:kern w:val="0"/>
          <w:szCs w:val="24"/>
        </w:rPr>
        <w:t>h-level heading</w:t>
      </w:r>
      <w:r w:rsidR="0020292D" w:rsidRPr="007F59F2">
        <w:rPr>
          <w:rFonts w:ascii="Times New Roman" w:eastAsia="맑은 고딕" w:hAnsi="Times New Roman" w:cs="Gulim" w:hint="eastAsia"/>
          <w:bCs/>
          <w:i/>
          <w:snapToGrid w:val="0"/>
          <w:color w:val="000000" w:themeColor="text1"/>
          <w:kern w:val="0"/>
          <w:szCs w:val="24"/>
        </w:rPr>
        <w:t>.</w:t>
      </w:r>
      <w:r w:rsidR="0020292D" w:rsidRPr="007F59F2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 xml:space="preserve">  </w:t>
      </w:r>
      <w:r w:rsidR="0020292D" w:rsidRPr="007F59F2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="0020292D" w:rsidRPr="007F59F2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="0020292D" w:rsidRPr="007F59F2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57930B32" w14:textId="77777777" w:rsidR="00231E75" w:rsidRPr="00231E75" w:rsidRDefault="00231E75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</w:p>
    <w:p w14:paraId="3F2159DA" w14:textId="77777777" w:rsidR="00BA7EFA" w:rsidRPr="00BA7EFA" w:rsidRDefault="00BA7EFA" w:rsidP="00317386">
      <w:pPr>
        <w:wordWrap/>
        <w:adjustRightInd w:val="0"/>
        <w:snapToGrid w:val="0"/>
        <w:spacing w:after="0" w:line="312" w:lineRule="auto"/>
        <w:ind w:leftChars="200" w:left="400" w:rightChars="200" w:right="400"/>
        <w:rPr>
          <w:rFonts w:ascii="Times New Roman" w:eastAsia="맑은 고딕" w:hAnsi="Times New Roman" w:cs="Times New Roman"/>
          <w:snapToGrid w:val="0"/>
          <w:kern w:val="0"/>
          <w:sz w:val="18"/>
          <w:szCs w:val="20"/>
        </w:rPr>
      </w:pPr>
      <w:r w:rsidRPr="00BA7EFA">
        <w:rPr>
          <w:rFonts w:ascii="Times New Roman" w:eastAsia="맑은 고딕" w:hAnsi="Times New Roman" w:cs="Times New Roman" w:hint="eastAsia"/>
          <w:snapToGrid w:val="0"/>
          <w:kern w:val="0"/>
          <w:sz w:val="18"/>
          <w:szCs w:val="20"/>
        </w:rPr>
        <w:t>Observation</w:t>
      </w:r>
      <w:r w:rsidR="00954FDE">
        <w:rPr>
          <w:rFonts w:ascii="Times New Roman" w:eastAsia="맑은 고딕" w:hAnsi="Times New Roman" w:cs="Times New Roman" w:hint="eastAsia"/>
          <w:snapToGrid w:val="0"/>
          <w:kern w:val="0"/>
          <w:sz w:val="18"/>
          <w:szCs w:val="20"/>
        </w:rPr>
        <w:t xml:space="preserve"> </w:t>
      </w:r>
      <w:r>
        <w:rPr>
          <w:rFonts w:ascii="Times New Roman" w:eastAsia="맑은 고딕" w:hAnsi="Times New Roman" w:cs="Times New Roman"/>
          <w:snapToGrid w:val="0"/>
          <w:kern w:val="0"/>
          <w:sz w:val="18"/>
          <w:szCs w:val="20"/>
        </w:rPr>
        <w:t>I</w:t>
      </w:r>
      <w:r>
        <w:rPr>
          <w:rFonts w:ascii="Times New Roman" w:eastAsia="맑은 고딕" w:hAnsi="Times New Roman" w:cs="Times New Roman" w:hint="eastAsia"/>
          <w:snapToGrid w:val="0"/>
          <w:kern w:val="0"/>
          <w:sz w:val="18"/>
          <w:szCs w:val="20"/>
        </w:rPr>
        <w:t xml:space="preserve"> (</w:t>
      </w:r>
      <w:r w:rsidRPr="00BA7EFA">
        <w:rPr>
          <w:rFonts w:ascii="Times New Roman" w:eastAsia="맑은 고딕" w:hAnsi="Times New Roman" w:cs="Times New Roman" w:hint="eastAsia"/>
          <w:bCs/>
          <w:snapToGrid w:val="0"/>
          <w:kern w:val="0"/>
          <w:sz w:val="18"/>
          <w:szCs w:val="20"/>
        </w:rPr>
        <w:t xml:space="preserve">Times </w:t>
      </w:r>
      <w:r w:rsidRPr="00BA7EFA">
        <w:rPr>
          <w:rFonts w:ascii="Times New Roman" w:eastAsia="맑은 고딕" w:hAnsi="Times New Roman" w:cs="Times New Roman"/>
          <w:bCs/>
          <w:snapToGrid w:val="0"/>
          <w:kern w:val="0"/>
          <w:sz w:val="18"/>
          <w:szCs w:val="20"/>
        </w:rPr>
        <w:t>New</w:t>
      </w:r>
      <w:r w:rsidRPr="00BA7EFA">
        <w:rPr>
          <w:rFonts w:ascii="Times New Roman" w:eastAsia="맑은 고딕" w:hAnsi="Times New Roman" w:cs="Times New Roman" w:hint="eastAsia"/>
          <w:bCs/>
          <w:snapToGrid w:val="0"/>
          <w:kern w:val="0"/>
          <w:sz w:val="18"/>
          <w:szCs w:val="20"/>
        </w:rPr>
        <w:t xml:space="preserve"> Roman </w:t>
      </w:r>
      <w:r>
        <w:rPr>
          <w:rFonts w:ascii="Times New Roman" w:eastAsia="맑은 고딕" w:hAnsi="Times New Roman" w:cs="Times New Roman" w:hint="eastAsia"/>
          <w:snapToGrid w:val="0"/>
          <w:kern w:val="0"/>
          <w:sz w:val="18"/>
          <w:szCs w:val="20"/>
        </w:rPr>
        <w:t>9point)</w:t>
      </w:r>
    </w:p>
    <w:p w14:paraId="7D80CE1E" w14:textId="77777777" w:rsidR="00CE5544" w:rsidRDefault="00BA7EFA" w:rsidP="00317386">
      <w:pPr>
        <w:wordWrap/>
        <w:adjustRightInd w:val="0"/>
        <w:snapToGrid w:val="0"/>
        <w:spacing w:line="312" w:lineRule="auto"/>
        <w:ind w:leftChars="200" w:left="400" w:rightChars="200" w:right="400"/>
        <w:jc w:val="right"/>
        <w:rPr>
          <w:rFonts w:ascii="Times New Roman" w:hAnsi="Times New Roman"/>
          <w:snapToGrid w:val="0"/>
          <w:kern w:val="0"/>
          <w:sz w:val="18"/>
          <w:szCs w:val="20"/>
        </w:rPr>
      </w:pPr>
      <w:r w:rsidRPr="00BA7EFA">
        <w:rPr>
          <w:rFonts w:ascii="Times New Roman" w:eastAsia="맑은 고딕" w:hAnsi="Times New Roman" w:cs="Times New Roman"/>
          <w:snapToGrid w:val="0"/>
          <w:kern w:val="0"/>
          <w:sz w:val="18"/>
          <w:szCs w:val="20"/>
        </w:rPr>
        <w:t>(</w:t>
      </w:r>
      <w:r w:rsidRPr="007F59F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 w:val="18"/>
          <w:szCs w:val="20"/>
        </w:rPr>
        <w:t xml:space="preserve">Teacher </w:t>
      </w:r>
      <w:r w:rsidR="00954FDE" w:rsidRPr="007F59F2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 w:val="18"/>
          <w:szCs w:val="20"/>
        </w:rPr>
        <w:t>1</w:t>
      </w:r>
      <w:r w:rsidRPr="007F59F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 w:val="18"/>
          <w:szCs w:val="20"/>
        </w:rPr>
        <w:t>,</w:t>
      </w:r>
      <w:r w:rsidRPr="007F59F2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 w:val="18"/>
          <w:szCs w:val="20"/>
        </w:rPr>
        <w:t xml:space="preserve"> I</w:t>
      </w:r>
      <w:r w:rsidRPr="007F59F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 w:val="18"/>
          <w:szCs w:val="20"/>
        </w:rPr>
        <w:t>nterview</w:t>
      </w:r>
      <w:r w:rsidRPr="007F59F2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 w:val="18"/>
          <w:szCs w:val="20"/>
        </w:rPr>
        <w:t>,</w:t>
      </w:r>
      <w:r w:rsidRPr="007F59F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 w:val="18"/>
          <w:szCs w:val="20"/>
        </w:rPr>
        <w:t xml:space="preserve"> February </w:t>
      </w:r>
      <w:r w:rsidRPr="00BA7EFA">
        <w:rPr>
          <w:rFonts w:ascii="Times New Roman" w:eastAsia="맑은 고딕" w:hAnsi="Times New Roman" w:cs="Times New Roman"/>
          <w:snapToGrid w:val="0"/>
          <w:kern w:val="0"/>
          <w:sz w:val="18"/>
          <w:szCs w:val="20"/>
        </w:rPr>
        <w:t>21, 20</w:t>
      </w:r>
      <w:r w:rsidR="00954FDE">
        <w:rPr>
          <w:rFonts w:ascii="Times New Roman" w:eastAsia="맑은 고딕" w:hAnsi="Times New Roman" w:cs="Times New Roman" w:hint="eastAsia"/>
          <w:snapToGrid w:val="0"/>
          <w:kern w:val="0"/>
          <w:sz w:val="18"/>
          <w:szCs w:val="20"/>
        </w:rPr>
        <w:t>18</w:t>
      </w:r>
      <w:r w:rsidRPr="00BA7EFA">
        <w:rPr>
          <w:rFonts w:ascii="Times New Roman" w:eastAsia="맑은 고딕" w:hAnsi="Times New Roman" w:cs="Times New Roman"/>
          <w:snapToGrid w:val="0"/>
          <w:kern w:val="0"/>
          <w:sz w:val="18"/>
          <w:szCs w:val="20"/>
        </w:rPr>
        <w:t>)</w:t>
      </w:r>
    </w:p>
    <w:p w14:paraId="51705181" w14:textId="77777777" w:rsidR="00BA7EFA" w:rsidRDefault="00BA7EFA" w:rsidP="00317386">
      <w:pPr>
        <w:wordWrap/>
        <w:adjustRightInd w:val="0"/>
        <w:snapToGrid w:val="0"/>
        <w:spacing w:after="0" w:line="312" w:lineRule="auto"/>
        <w:ind w:firstLineChars="200" w:firstLine="400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tbl>
      <w:tblPr>
        <w:tblStyle w:val="ae"/>
        <w:tblW w:w="7672" w:type="dxa"/>
        <w:jc w:val="center"/>
        <w:tblLook w:val="04A0" w:firstRow="1" w:lastRow="0" w:firstColumn="1" w:lastColumn="0" w:noHBand="0" w:noVBand="1"/>
      </w:tblPr>
      <w:tblGrid>
        <w:gridCol w:w="1666"/>
        <w:gridCol w:w="3003"/>
        <w:gridCol w:w="3003"/>
      </w:tblGrid>
      <w:tr w:rsidR="00922F59" w:rsidRPr="0041305A" w14:paraId="5C409544" w14:textId="77777777" w:rsidTr="00C06EC4">
        <w:trPr>
          <w:trHeight w:val="70"/>
          <w:jc w:val="center"/>
        </w:trPr>
        <w:tc>
          <w:tcPr>
            <w:tcW w:w="76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F39E66" w14:textId="77777777" w:rsidR="00922F59" w:rsidRPr="0041305A" w:rsidRDefault="00922F59" w:rsidP="00317386">
            <w:pPr>
              <w:tabs>
                <w:tab w:val="right" w:pos="7470"/>
              </w:tabs>
              <w:wordWrap/>
              <w:snapToGrid w:val="0"/>
              <w:spacing w:afterLines="20" w:after="48"/>
              <w:ind w:leftChars="-50" w:left="-100"/>
              <w:textAlignment w:val="baseline"/>
              <w:rPr>
                <w:rFonts w:ascii="Times New Roman" w:eastAsia="한양중고딕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305A">
              <w:rPr>
                <w:rFonts w:ascii="Times New Roman" w:eastAsia="한양중고딕" w:hAnsi="Times New Roman" w:cs="Times New Roman"/>
                <w:color w:val="000000" w:themeColor="text1"/>
                <w:kern w:val="0"/>
                <w:sz w:val="18"/>
                <w:szCs w:val="18"/>
              </w:rPr>
              <w:t>Table 1</w:t>
            </w:r>
          </w:p>
          <w:p w14:paraId="09109569" w14:textId="77777777" w:rsidR="00922F59" w:rsidRPr="0041305A" w:rsidRDefault="00922F59" w:rsidP="00317386">
            <w:pPr>
              <w:tabs>
                <w:tab w:val="right" w:pos="7470"/>
              </w:tabs>
              <w:wordWrap/>
              <w:snapToGrid w:val="0"/>
              <w:spacing w:afterLines="20" w:after="48"/>
              <w:ind w:leftChars="-50" w:left="-100"/>
              <w:textAlignment w:val="baseline"/>
              <w:rPr>
                <w:rFonts w:ascii="Times New Roman" w:eastAsia="맑은 고딕" w:hAnsi="Times New Roman" w:cs="Times New Roman"/>
                <w:i/>
                <w:snapToGrid w:val="0"/>
                <w:color w:val="000000" w:themeColor="text1"/>
                <w:kern w:val="0"/>
                <w:szCs w:val="18"/>
              </w:rPr>
            </w:pPr>
            <w:r>
              <w:rPr>
                <w:rFonts w:ascii="Times New Roman" w:eastAsia="한양중고딕" w:hAnsi="Times New Roman" w:cs="Times New Roman" w:hint="eastAsia"/>
                <w:i/>
                <w:color w:val="000000" w:themeColor="text1"/>
                <w:kern w:val="0"/>
                <w:sz w:val="18"/>
                <w:szCs w:val="18"/>
              </w:rPr>
              <w:t>Table Title</w:t>
            </w:r>
          </w:p>
        </w:tc>
      </w:tr>
      <w:tr w:rsidR="00922F59" w:rsidRPr="0041305A" w14:paraId="518E8262" w14:textId="77777777" w:rsidTr="00C06EC4">
        <w:trPr>
          <w:trHeight w:val="283"/>
          <w:jc w:val="center"/>
        </w:trPr>
        <w:tc>
          <w:tcPr>
            <w:tcW w:w="16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AB2D6B" w14:textId="77777777" w:rsidR="00922F59" w:rsidRPr="0041305A" w:rsidRDefault="00922F59" w:rsidP="00922F59">
            <w:pPr>
              <w:wordWrap/>
              <w:snapToGrid w:val="0"/>
              <w:spacing w:line="240" w:lineRule="exact"/>
              <w:textAlignment w:val="baseline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FA21F0" w14:textId="77777777" w:rsidR="00922F59" w:rsidRPr="0041305A" w:rsidRDefault="00922F59" w:rsidP="00C06EC4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F4B348" w14:textId="77777777" w:rsidR="00922F59" w:rsidRPr="0041305A" w:rsidRDefault="00922F59" w:rsidP="00C06EC4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22F59" w:rsidRPr="0041305A" w14:paraId="5B7287E2" w14:textId="77777777" w:rsidTr="00C06EC4">
        <w:trPr>
          <w:trHeight w:val="283"/>
          <w:jc w:val="center"/>
        </w:trPr>
        <w:tc>
          <w:tcPr>
            <w:tcW w:w="1666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32CD067" w14:textId="77777777" w:rsidR="00922F59" w:rsidRPr="0041305A" w:rsidRDefault="00922F59" w:rsidP="00922F59">
            <w:pPr>
              <w:wordWrap/>
              <w:snapToGrid w:val="0"/>
              <w:spacing w:line="240" w:lineRule="exact"/>
              <w:textAlignment w:val="baseline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943E159" w14:textId="77777777" w:rsidR="00922F59" w:rsidRPr="0041305A" w:rsidRDefault="00922F59" w:rsidP="00C06EC4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C28FCAE" w14:textId="77777777" w:rsidR="00922F59" w:rsidRPr="0041305A" w:rsidRDefault="00922F59" w:rsidP="00C06EC4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53D3DFC9" w14:textId="77777777" w:rsidR="00922F59" w:rsidRDefault="00922F59" w:rsidP="00191E31">
      <w:pPr>
        <w:wordWrap/>
        <w:adjustRightInd w:val="0"/>
        <w:snapToGrid w:val="0"/>
        <w:spacing w:after="0" w:line="312" w:lineRule="auto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023D1770" w14:textId="77777777" w:rsidR="00BA7EFA" w:rsidRPr="00F85CD2" w:rsidRDefault="00BA7EFA" w:rsidP="00317386">
      <w:pPr>
        <w:wordWrap/>
        <w:adjustRightInd w:val="0"/>
        <w:snapToGrid w:val="0"/>
        <w:spacing w:after="0" w:line="312" w:lineRule="auto"/>
        <w:ind w:firstLineChars="200" w:firstLine="400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7CB8C900" w14:textId="77777777" w:rsidR="004E7B76" w:rsidRPr="00F85CD2" w:rsidRDefault="004E7B76" w:rsidP="009168A9">
      <w:pPr>
        <w:wordWrap/>
        <w:adjustRightInd w:val="0"/>
        <w:snapToGrid w:val="0"/>
        <w:spacing w:after="0" w:line="312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</w:pPr>
      <w:r w:rsidRPr="00F85CD2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>Results</w:t>
      </w:r>
      <w:r w:rsid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 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(Times </w:t>
      </w:r>
      <w:r w:rsidR="00191E31" w:rsidRPr="00191E31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  <w:t>New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 Roman </w:t>
      </w:r>
      <w:r w:rsid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>12</w:t>
      </w:r>
      <w:r w:rsidR="00191E31" w:rsidRP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>point)</w:t>
      </w:r>
    </w:p>
    <w:p w14:paraId="5803F060" w14:textId="77777777" w:rsidR="004E7B76" w:rsidRPr="00F85CD2" w:rsidRDefault="004E7B76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2A296885" w14:textId="77777777" w:rsidR="00231E75" w:rsidRPr="00F85CD2" w:rsidRDefault="00231E75" w:rsidP="00231E75">
      <w:pPr>
        <w:pStyle w:val="a7"/>
        <w:wordWrap/>
        <w:adjustRightInd w:val="0"/>
        <w:snapToGrid w:val="0"/>
        <w:spacing w:before="0" w:after="0" w:line="312" w:lineRule="auto"/>
        <w:jc w:val="both"/>
        <w:outlineLvl w:val="9"/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</w:pPr>
      <w:r w:rsidRPr="007F59F2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>First</w:t>
      </w:r>
      <w:r w:rsidRPr="007F59F2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  <w:t>-</w:t>
      </w:r>
      <w:r w:rsidR="00954FDE" w:rsidRPr="007F59F2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>L</w:t>
      </w:r>
      <w:r w:rsidRPr="007F59F2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  <w:t xml:space="preserve">evel </w:t>
      </w:r>
      <w:r w:rsidRPr="007F59F2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>H</w:t>
      </w:r>
      <w:r w:rsidRPr="007F59F2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  <w:t>eading</w:t>
      </w:r>
      <w:r w:rsidRPr="007F59F2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 xml:space="preserve"> (</w:t>
      </w:r>
      <w:r w:rsidRPr="00BA7EFA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 xml:space="preserve">Times </w:t>
      </w:r>
      <w:r w:rsidRPr="00BA7EFA">
        <w:rPr>
          <w:rFonts w:ascii="Times New Roman" w:eastAsiaTheme="minorEastAsia" w:hAnsi="Times New Roman" w:cs="Times New Roman"/>
          <w:snapToGrid w:val="0"/>
          <w:color w:val="000000" w:themeColor="text1"/>
          <w:kern w:val="0"/>
          <w:sz w:val="20"/>
          <w:szCs w:val="20"/>
        </w:rPr>
        <w:t>New</w:t>
      </w:r>
      <w:r w:rsidRPr="00BA7EFA">
        <w:rPr>
          <w:rFonts w:ascii="Times New Roman" w:eastAsiaTheme="minorEastAsia" w:hAnsi="Times New Roman" w:cs="Times New Roman" w:hint="eastAsia"/>
          <w:snapToGrid w:val="0"/>
          <w:color w:val="000000" w:themeColor="text1"/>
          <w:kern w:val="0"/>
          <w:sz w:val="20"/>
          <w:szCs w:val="20"/>
        </w:rPr>
        <w:t xml:space="preserve"> Roman 10point)</w:t>
      </w:r>
    </w:p>
    <w:p w14:paraId="119B8166" w14:textId="77777777" w:rsidR="00231E75" w:rsidRPr="00F85CD2" w:rsidRDefault="00231E75" w:rsidP="00231E75">
      <w:pPr>
        <w:wordWrap/>
        <w:adjustRightInd w:val="0"/>
        <w:snapToGrid w:val="0"/>
        <w:spacing w:after="0" w:line="312" w:lineRule="auto"/>
        <w:textAlignment w:val="baseline"/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</w:rPr>
      </w:pPr>
    </w:p>
    <w:p w14:paraId="15BFD9AF" w14:textId="77777777" w:rsidR="00231E75" w:rsidRDefault="00231E75" w:rsidP="00231E75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Pr="00231E75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7C0EC7D1" w14:textId="77777777" w:rsidR="00231E75" w:rsidRDefault="00231E75" w:rsidP="00231E75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</w:p>
    <w:p w14:paraId="5E14946F" w14:textId="77777777" w:rsidR="00231E75" w:rsidRDefault="00231E75" w:rsidP="00231E75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231E75"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</w:rPr>
        <w:t>Second-level heading</w:t>
      </w:r>
      <w:r>
        <w:rPr>
          <w:rFonts w:ascii="Times New Roman" w:eastAsia="맑은 고딕" w:hAnsi="Times New Roman" w:cs="Gulim" w:hint="eastAsia"/>
          <w:b/>
          <w:bCs/>
          <w:snapToGrid w:val="0"/>
          <w:color w:val="000000" w:themeColor="text1"/>
          <w:kern w:val="0"/>
          <w:szCs w:val="24"/>
        </w:rPr>
        <w:t>.</w:t>
      </w:r>
      <w:r w:rsidRPr="0041305A"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</w:rPr>
        <w:t xml:space="preserve"> </w:t>
      </w:r>
      <w:r w:rsidRPr="0041305A">
        <w:rPr>
          <w:rFonts w:ascii="Times New Roman" w:eastAsia="맑은 고딕" w:hAnsi="Times New Roman" w:cs="Gulim" w:hint="eastAsia"/>
          <w:b/>
          <w:bCs/>
          <w:snapToGrid w:val="0"/>
          <w:color w:val="000000" w:themeColor="text1"/>
          <w:kern w:val="0"/>
          <w:szCs w:val="24"/>
        </w:rPr>
        <w:t xml:space="preserve"> 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Pr="00231E75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568F5BBC" w14:textId="77777777" w:rsidR="00231E75" w:rsidRDefault="00231E75" w:rsidP="00231E75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</w:p>
    <w:p w14:paraId="54BF2D56" w14:textId="77777777" w:rsidR="00321732" w:rsidRDefault="00231E75" w:rsidP="00231E75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231E75">
        <w:rPr>
          <w:rFonts w:ascii="Times New Roman" w:eastAsia="맑은 고딕" w:hAnsi="Times New Roman" w:cs="Gulim"/>
          <w:b/>
          <w:bCs/>
          <w:i/>
          <w:snapToGrid w:val="0"/>
          <w:color w:val="000000" w:themeColor="text1"/>
          <w:kern w:val="0"/>
          <w:szCs w:val="24"/>
        </w:rPr>
        <w:t>Third-level heading</w:t>
      </w:r>
      <w:r w:rsidRPr="00231E75">
        <w:rPr>
          <w:rFonts w:ascii="Times New Roman" w:eastAsia="맑은 고딕" w:hAnsi="Times New Roman" w:cs="Gulim" w:hint="eastAsia"/>
          <w:b/>
          <w:bCs/>
          <w:i/>
          <w:snapToGrid w:val="0"/>
          <w:color w:val="000000" w:themeColor="text1"/>
          <w:kern w:val="0"/>
          <w:szCs w:val="24"/>
        </w:rPr>
        <w:t>.</w:t>
      </w:r>
      <w:r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 xml:space="preserve">  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Pr="00231E75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453B279D" w14:textId="77777777" w:rsidR="00954FDE" w:rsidRDefault="00954FDE" w:rsidP="00231E75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</w:p>
    <w:p w14:paraId="096B970B" w14:textId="77777777" w:rsidR="00954FDE" w:rsidRPr="007F59F2" w:rsidRDefault="00954FDE" w:rsidP="00954FDE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7F59F2">
        <w:rPr>
          <w:rFonts w:ascii="Times New Roman" w:eastAsia="맑은 고딕" w:hAnsi="Times New Roman" w:cs="Gulim" w:hint="eastAsia"/>
          <w:bCs/>
          <w:i/>
          <w:snapToGrid w:val="0"/>
          <w:color w:val="000000" w:themeColor="text1"/>
          <w:kern w:val="0"/>
          <w:szCs w:val="24"/>
        </w:rPr>
        <w:t>Fourt</w:t>
      </w:r>
      <w:r w:rsidRPr="007F59F2">
        <w:rPr>
          <w:rFonts w:ascii="Times New Roman" w:eastAsia="맑은 고딕" w:hAnsi="Times New Roman" w:cs="Gulim"/>
          <w:bCs/>
          <w:i/>
          <w:snapToGrid w:val="0"/>
          <w:color w:val="000000" w:themeColor="text1"/>
          <w:kern w:val="0"/>
          <w:szCs w:val="24"/>
        </w:rPr>
        <w:t>h-level heading</w:t>
      </w:r>
      <w:r w:rsidRPr="007F59F2">
        <w:rPr>
          <w:rFonts w:ascii="Times New Roman" w:eastAsia="맑은 고딕" w:hAnsi="Times New Roman" w:cs="Gulim" w:hint="eastAsia"/>
          <w:bCs/>
          <w:i/>
          <w:snapToGrid w:val="0"/>
          <w:color w:val="000000" w:themeColor="text1"/>
          <w:kern w:val="0"/>
          <w:szCs w:val="24"/>
        </w:rPr>
        <w:t>.</w:t>
      </w:r>
      <w:r w:rsidRPr="007F59F2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 xml:space="preserve">  </w:t>
      </w:r>
      <w:r w:rsidRPr="007F59F2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Pr="007F59F2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7F59F2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7F8E2EC6" w14:textId="77777777" w:rsidR="00EE5C0E" w:rsidRDefault="00EE5C0E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0CA56176" w14:textId="77777777" w:rsidR="008A05F0" w:rsidRDefault="008A05F0" w:rsidP="008A05F0">
      <w:pPr>
        <w:wordWrap/>
        <w:adjustRightInd w:val="0"/>
        <w:snapToGrid w:val="0"/>
        <w:spacing w:after="0" w:line="312" w:lineRule="auto"/>
        <w:jc w:val="center"/>
        <w:textAlignment w:val="baseline"/>
        <w:rPr>
          <w:rFonts w:ascii="Times New Roman" w:eastAsia="한양중고딕" w:hAnsi="Times New Roman" w:cs="Times New Roman"/>
          <w:i/>
          <w:color w:val="000000" w:themeColor="text1"/>
          <w:kern w:val="0"/>
          <w:sz w:val="18"/>
          <w:szCs w:val="18"/>
        </w:rPr>
      </w:pPr>
      <w:r w:rsidRPr="008A05F0">
        <w:rPr>
          <w:rFonts w:ascii="Times New Roman" w:eastAsia="한양중고딕" w:hAnsi="Times New Roman" w:cs="Times New Roman"/>
          <w:i/>
          <w:noProof/>
          <w:color w:val="000000" w:themeColor="text1"/>
          <w:kern w:val="0"/>
          <w:sz w:val="18"/>
          <w:szCs w:val="18"/>
        </w:rPr>
        <w:drawing>
          <wp:inline distT="0" distB="0" distL="0" distR="0" wp14:anchorId="09E3D670" wp14:editId="04A647A7">
            <wp:extent cx="2188244" cy="866633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t="20418" r="87757" b="71075"/>
                    <a:stretch/>
                  </pic:blipFill>
                  <pic:spPr bwMode="auto">
                    <a:xfrm>
                      <a:off x="0" y="0"/>
                      <a:ext cx="2191159" cy="8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A556" w14:textId="77777777" w:rsidR="000212F0" w:rsidRPr="007F59F2" w:rsidRDefault="000212F0" w:rsidP="008A05F0">
      <w:pPr>
        <w:wordWrap/>
        <w:adjustRightInd w:val="0"/>
        <w:snapToGrid w:val="0"/>
        <w:spacing w:after="0" w:line="312" w:lineRule="auto"/>
        <w:jc w:val="center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  <w:r w:rsidRPr="007F59F2">
        <w:rPr>
          <w:rFonts w:ascii="Times New Roman" w:eastAsia="한양중고딕" w:hAnsi="Times New Roman" w:cs="Times New Roman" w:hint="eastAsia"/>
          <w:i/>
          <w:color w:val="000000" w:themeColor="text1"/>
          <w:kern w:val="0"/>
          <w:sz w:val="18"/>
          <w:szCs w:val="18"/>
        </w:rPr>
        <w:t xml:space="preserve">Figure 2. </w:t>
      </w:r>
      <w:r w:rsidRPr="007F59F2">
        <w:rPr>
          <w:rFonts w:ascii="Times New Roman" w:eastAsia="한양중고딕" w:hAnsi="Times New Roman" w:cs="Times New Roman" w:hint="eastAsia"/>
          <w:color w:val="000000" w:themeColor="text1"/>
          <w:kern w:val="0"/>
          <w:sz w:val="18"/>
          <w:szCs w:val="18"/>
        </w:rPr>
        <w:t>Figure title</w:t>
      </w:r>
    </w:p>
    <w:p w14:paraId="5E0BBA4B" w14:textId="77777777" w:rsidR="00231E75" w:rsidRDefault="00231E75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02F6B83A" w14:textId="77777777" w:rsidR="000212F0" w:rsidRPr="00231E75" w:rsidRDefault="000212F0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4E06288A" w14:textId="77777777" w:rsidR="00DB0174" w:rsidRPr="00191E31" w:rsidRDefault="00DB0174" w:rsidP="00E63E99">
      <w:pPr>
        <w:wordWrap/>
        <w:adjustRightInd w:val="0"/>
        <w:snapToGrid w:val="0"/>
        <w:spacing w:after="0" w:line="312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</w:pPr>
      <w:r w:rsidRPr="00F85CD2">
        <w:rPr>
          <w:rFonts w:ascii="Times New Roman" w:eastAsia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  <w:t>Discussion</w:t>
      </w:r>
      <w:r w:rsid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 </w:t>
      </w:r>
      <w:r w:rsidR="00191E31" w:rsidRPr="00F64169">
        <w:rPr>
          <w:rFonts w:ascii="Times New Roman" w:hAnsi="Times New Roman" w:cs="Times New Roman" w:hint="eastAsia"/>
          <w:b/>
          <w:snapToGrid w:val="0"/>
          <w:color w:val="FF0000"/>
          <w:kern w:val="0"/>
          <w:sz w:val="24"/>
          <w:szCs w:val="20"/>
        </w:rPr>
        <w:t xml:space="preserve">(Times </w:t>
      </w:r>
      <w:r w:rsidR="00191E31" w:rsidRPr="00F64169">
        <w:rPr>
          <w:rFonts w:ascii="Times New Roman" w:hAnsi="Times New Roman" w:cs="Times New Roman"/>
          <w:b/>
          <w:snapToGrid w:val="0"/>
          <w:color w:val="FF0000"/>
          <w:kern w:val="0"/>
          <w:sz w:val="24"/>
          <w:szCs w:val="20"/>
        </w:rPr>
        <w:t>New</w:t>
      </w:r>
      <w:r w:rsidR="00191E31" w:rsidRPr="00F64169">
        <w:rPr>
          <w:rFonts w:ascii="Times New Roman" w:hAnsi="Times New Roman" w:cs="Times New Roman" w:hint="eastAsia"/>
          <w:b/>
          <w:snapToGrid w:val="0"/>
          <w:color w:val="FF0000"/>
          <w:kern w:val="0"/>
          <w:sz w:val="24"/>
          <w:szCs w:val="20"/>
        </w:rPr>
        <w:t xml:space="preserve"> Roman 12point)</w:t>
      </w:r>
    </w:p>
    <w:p w14:paraId="5D4E1B10" w14:textId="77777777" w:rsidR="00DB0174" w:rsidRPr="00F85CD2" w:rsidRDefault="00DB0174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b/>
          <w:bCs/>
          <w:snapToGrid w:val="0"/>
          <w:color w:val="000000" w:themeColor="text1"/>
          <w:kern w:val="0"/>
          <w:szCs w:val="24"/>
        </w:rPr>
      </w:pPr>
    </w:p>
    <w:p w14:paraId="187118FF" w14:textId="77777777" w:rsidR="00191E31" w:rsidRPr="00BA7EFA" w:rsidRDefault="00195FD6" w:rsidP="00317386">
      <w:pPr>
        <w:wordWrap/>
        <w:adjustRightInd w:val="0"/>
        <w:snapToGrid w:val="0"/>
        <w:spacing w:after="0" w:line="312" w:lineRule="auto"/>
        <w:ind w:firstLineChars="200" w:firstLine="400"/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</w:pP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>Use 1</w:t>
      </w:r>
      <w:r w:rsidRPr="00231E75">
        <w:rPr>
          <w:rFonts w:ascii="Times New Roman" w:eastAsia="맑은 고딕" w:hAnsi="Times New Roman" w:cs="Gulim" w:hint="eastAsia"/>
          <w:bCs/>
          <w:snapToGrid w:val="0"/>
          <w:color w:val="000000" w:themeColor="text1"/>
          <w:kern w:val="0"/>
          <w:szCs w:val="24"/>
        </w:rPr>
        <w:t>0</w:t>
      </w:r>
      <w:r w:rsidRPr="00231E75">
        <w:rPr>
          <w:rFonts w:ascii="Times New Roman" w:eastAsia="맑은 고딕" w:hAnsi="Times New Roman" w:cs="Gulim"/>
          <w:bCs/>
          <w:snapToGrid w:val="0"/>
          <w:color w:val="000000" w:themeColor="text1"/>
          <w:kern w:val="0"/>
          <w:szCs w:val="24"/>
        </w:rPr>
        <w:t xml:space="preserve"> pt. Times New Roman for all text.</w:t>
      </w:r>
    </w:p>
    <w:p w14:paraId="45D89C7E" w14:textId="77777777" w:rsidR="00FA02A9" w:rsidRPr="00191E31" w:rsidRDefault="00FA02A9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21F86DE9" w14:textId="77777777" w:rsidR="00FA02A9" w:rsidRPr="00F85CD2" w:rsidRDefault="00FA02A9" w:rsidP="00317386">
      <w:pPr>
        <w:wordWrap/>
        <w:adjustRightInd w:val="0"/>
        <w:snapToGrid w:val="0"/>
        <w:spacing w:after="0" w:line="312" w:lineRule="auto"/>
        <w:ind w:firstLineChars="200" w:firstLine="400"/>
        <w:textAlignment w:val="baseline"/>
        <w:rPr>
          <w:rFonts w:ascii="Times New Roman" w:eastAsia="맑은 고딕" w:hAnsi="Times New Roman" w:cs="Gulim"/>
          <w:snapToGrid w:val="0"/>
          <w:color w:val="000000" w:themeColor="text1"/>
          <w:kern w:val="0"/>
          <w:szCs w:val="24"/>
        </w:rPr>
      </w:pPr>
    </w:p>
    <w:p w14:paraId="529D38D8" w14:textId="77777777" w:rsidR="004C014C" w:rsidRPr="00F64169" w:rsidRDefault="004C014C" w:rsidP="005C10FB">
      <w:pPr>
        <w:wordWrap/>
        <w:adjustRightInd w:val="0"/>
        <w:snapToGrid w:val="0"/>
        <w:spacing w:after="0" w:line="312" w:lineRule="auto"/>
        <w:jc w:val="center"/>
        <w:rPr>
          <w:rFonts w:ascii="Times New Roman" w:hAnsi="Times New Roman" w:cs="Times New Roman"/>
          <w:b/>
          <w:snapToGrid w:val="0"/>
          <w:color w:val="FF0000"/>
          <w:kern w:val="0"/>
          <w:sz w:val="24"/>
          <w:szCs w:val="20"/>
        </w:rPr>
      </w:pPr>
      <w:r w:rsidRPr="00F85CD2">
        <w:rPr>
          <w:rFonts w:ascii="Times New Roman" w:eastAsia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  <w:t>References</w:t>
      </w:r>
      <w:r w:rsidR="00191E31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4"/>
          <w:szCs w:val="20"/>
        </w:rPr>
        <w:t xml:space="preserve"> </w:t>
      </w:r>
      <w:r w:rsidR="00191E31" w:rsidRPr="00F64169">
        <w:rPr>
          <w:rFonts w:ascii="Times New Roman" w:hAnsi="Times New Roman" w:cs="Times New Roman" w:hint="eastAsia"/>
          <w:b/>
          <w:snapToGrid w:val="0"/>
          <w:color w:val="FF0000"/>
          <w:kern w:val="0"/>
          <w:sz w:val="24"/>
          <w:szCs w:val="20"/>
        </w:rPr>
        <w:t xml:space="preserve">(Times </w:t>
      </w:r>
      <w:r w:rsidR="00191E31" w:rsidRPr="00F64169">
        <w:rPr>
          <w:rFonts w:ascii="Times New Roman" w:hAnsi="Times New Roman" w:cs="Times New Roman"/>
          <w:b/>
          <w:snapToGrid w:val="0"/>
          <w:color w:val="FF0000"/>
          <w:kern w:val="0"/>
          <w:sz w:val="24"/>
          <w:szCs w:val="20"/>
        </w:rPr>
        <w:t>New</w:t>
      </w:r>
      <w:r w:rsidR="00191E31" w:rsidRPr="00F64169">
        <w:rPr>
          <w:rFonts w:ascii="Times New Roman" w:hAnsi="Times New Roman" w:cs="Times New Roman" w:hint="eastAsia"/>
          <w:b/>
          <w:snapToGrid w:val="0"/>
          <w:color w:val="FF0000"/>
          <w:kern w:val="0"/>
          <w:sz w:val="24"/>
          <w:szCs w:val="20"/>
        </w:rPr>
        <w:t xml:space="preserve"> Roman 12point)</w:t>
      </w:r>
    </w:p>
    <w:p w14:paraId="749A8EF5" w14:textId="77777777" w:rsidR="00F64169" w:rsidRPr="00191E31" w:rsidRDefault="00F64169" w:rsidP="005C10FB">
      <w:pPr>
        <w:wordWrap/>
        <w:adjustRightInd w:val="0"/>
        <w:snapToGrid w:val="0"/>
        <w:spacing w:after="0" w:line="312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0"/>
        </w:rPr>
      </w:pPr>
      <w:r w:rsidRPr="00F64169">
        <w:rPr>
          <w:rFonts w:ascii="Times New Roman" w:hAnsi="Times New Roman" w:cs="Times New Roman" w:hint="eastAsia"/>
          <w:b/>
          <w:snapToGrid w:val="0"/>
          <w:color w:val="FF0000"/>
          <w:kern w:val="0"/>
          <w:sz w:val="24"/>
          <w:szCs w:val="20"/>
        </w:rPr>
        <w:t>(</w:t>
      </w:r>
      <w:r w:rsidRPr="00F64169">
        <w:rPr>
          <w:rFonts w:ascii="Times New Roman" w:hAnsi="Times New Roman" w:cs="Times New Roman"/>
          <w:b/>
          <w:snapToGrid w:val="0"/>
          <w:color w:val="FF0000"/>
          <w:kern w:val="0"/>
          <w:sz w:val="24"/>
          <w:szCs w:val="20"/>
        </w:rPr>
        <w:t>APA style, all references should be provided in English)</w:t>
      </w:r>
    </w:p>
    <w:p w14:paraId="686B3AB2" w14:textId="77777777" w:rsidR="00BF4543" w:rsidRDefault="00BF4543" w:rsidP="00BF4543">
      <w:pPr>
        <w:wordWrap/>
        <w:adjustRightInd w:val="0"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</w:p>
    <w:p w14:paraId="74B7BBDE" w14:textId="77777777" w:rsidR="00052785" w:rsidRDefault="00052785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[Books]</w:t>
      </w:r>
    </w:p>
    <w:p w14:paraId="47AF217E" w14:textId="77777777" w:rsidR="00052785" w:rsidRDefault="00B865B0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="00E7319C"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Basic Form:</w:t>
      </w:r>
    </w:p>
    <w:p w14:paraId="24A4C3B4" w14:textId="77777777" w:rsidR="00B865B0" w:rsidRDefault="000E162D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proofErr w:type="spellStart"/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Struk</w:t>
      </w:r>
      <w:proofErr w:type="spellEnd"/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W., Jr., &amp; </w:t>
      </w:r>
      <w:proofErr w:type="spellStart"/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W</w:t>
      </w:r>
      <w:r w:rsidR="00B865B0"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ite</w:t>
      </w:r>
      <w:proofErr w:type="spellEnd"/>
      <w:r w:rsidR="00B865B0"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E. B. (1979). </w:t>
      </w:r>
      <w:r w:rsidR="00B865B0" w:rsidRPr="00B865B0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The g</w:t>
      </w:r>
      <w:r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uide to everything and then</w:t>
      </w:r>
      <w:r w:rsidR="00B865B0" w:rsidRPr="00B865B0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 xml:space="preserve"> more stuff.</w:t>
      </w:r>
      <w:r w:rsidR="00052785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 New York, NY: Macmillan.</w:t>
      </w:r>
    </w:p>
    <w:p w14:paraId="5FF49D91" w14:textId="77777777" w:rsidR="00E7319C" w:rsidRDefault="00E7319C" w:rsidP="00E7319C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Pr="00052785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A Translation</w:t>
      </w: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:</w:t>
      </w:r>
    </w:p>
    <w:p w14:paraId="464DA0F6" w14:textId="77777777" w:rsidR="00E7319C" w:rsidRDefault="00E7319C" w:rsidP="00E7319C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 w:rsidRPr="00790BF8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</w:rPr>
        <w:t xml:space="preserve">Laplace, P. S. (1951). </w:t>
      </w:r>
      <w:r w:rsidRPr="00790BF8">
        <w:rPr>
          <w:rFonts w:ascii="Times New Roman" w:eastAsia="맑은 고딕" w:hAnsi="Times New Roman" w:cs="Times New Roman" w:hint="eastAsia"/>
          <w:i/>
          <w:iCs/>
          <w:snapToGrid w:val="0"/>
          <w:color w:val="000000" w:themeColor="text1"/>
          <w:kern w:val="0"/>
          <w:szCs w:val="20"/>
        </w:rPr>
        <w:t>A philosophical essay on probabilities</w:t>
      </w:r>
      <w:r w:rsidRPr="00790BF8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</w:rPr>
        <w:t xml:space="preserve"> (F. W. Truscott &amp; F. L. Emory, Trans.). New York, NY: Dover. (Original work published 1814)</w:t>
      </w:r>
    </w:p>
    <w:p w14:paraId="2B24DCAD" w14:textId="77777777" w:rsidR="00E7319C" w:rsidRPr="00E7319C" w:rsidRDefault="00E7319C" w:rsidP="00E7319C">
      <w:pPr>
        <w:wordWrap/>
        <w:adjustRightInd w:val="0"/>
        <w:snapToGrid w:val="0"/>
        <w:spacing w:after="0" w:line="312" w:lineRule="auto"/>
        <w:ind w:leftChars="200" w:left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 w:val="18"/>
          <w:szCs w:val="18"/>
          <w:u w:val="single"/>
        </w:rPr>
      </w:pPr>
      <w:r w:rsidRPr="00E7319C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 w:val="18"/>
          <w:szCs w:val="18"/>
          <w:u w:val="single"/>
        </w:rPr>
        <w:t>Note: When you cite a republished work, like the one above, in your text, it should appear with both dates: Laplace (1814/1951).</w:t>
      </w:r>
    </w:p>
    <w:p w14:paraId="4032B47C" w14:textId="77777777" w:rsidR="00B865B0" w:rsidRPr="00B865B0" w:rsidRDefault="00B865B0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="00052785" w:rsidRPr="00052785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Article or Chapter in an Edited Book</w:t>
      </w:r>
      <w:r w:rsidR="00E7319C"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:</w:t>
      </w:r>
    </w:p>
    <w:p w14:paraId="7442D881" w14:textId="77777777" w:rsidR="00B865B0" w:rsidRDefault="00B865B0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Bergquist, J. M. (1992). German Americans. In J. D. </w:t>
      </w:r>
      <w:proofErr w:type="spellStart"/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Buenker</w:t>
      </w:r>
      <w:proofErr w:type="spellEnd"/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 &amp; L. A. Ratner (Eds.), </w:t>
      </w:r>
      <w:r w:rsidRPr="00052785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Multiculturalism in the United States: A comparative guide to acculturation and ethnicity</w:t>
      </w: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 </w:t>
      </w: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lastRenderedPageBreak/>
        <w:t>(pp. 53</w:t>
      </w:r>
      <w:r w:rsidR="000E162D" w:rsidRPr="00F85CD2">
        <w:rPr>
          <w:rFonts w:ascii="Times New Roman" w:eastAsia="휴먼명조" w:hAnsi="Times New Roman" w:cs="Times New Roman"/>
          <w:color w:val="000000" w:themeColor="text1"/>
        </w:rPr>
        <w:t>–</w:t>
      </w: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76). New York, NY: Greenwood.</w:t>
      </w:r>
    </w:p>
    <w:p w14:paraId="4378B670" w14:textId="77777777" w:rsidR="00E7319C" w:rsidRPr="00B865B0" w:rsidRDefault="00E7319C" w:rsidP="00E7319C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Pr="00052785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Edition Other Than the First</w:t>
      </w:r>
      <w:r w:rsidR="00D52373"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:</w:t>
      </w:r>
    </w:p>
    <w:p w14:paraId="08FBBDFC" w14:textId="77777777" w:rsidR="00E7319C" w:rsidRDefault="00E7319C" w:rsidP="00E7319C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proofErr w:type="spellStart"/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Greory</w:t>
      </w:r>
      <w:proofErr w:type="spellEnd"/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G., &amp; </w:t>
      </w:r>
      <w:proofErr w:type="spellStart"/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Par</w:t>
      </w: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y</w:t>
      </w:r>
      <w:proofErr w:type="spellEnd"/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T. (2006). </w:t>
      </w:r>
      <w:r w:rsidRPr="00B865B0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Designing brain-compatible learning</w:t>
      </w: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 (3</w:t>
      </w:r>
      <w:r w:rsidRPr="00052785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vertAlign w:val="superscript"/>
        </w:rPr>
        <w:t>rd</w:t>
      </w: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 ed.). Thousand Oaks, CA: Corwin.</w:t>
      </w:r>
    </w:p>
    <w:p w14:paraId="3CB4111D" w14:textId="77777777" w:rsidR="00052785" w:rsidRDefault="00E7319C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•</w:t>
      </w: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 xml:space="preserve"> </w:t>
      </w:r>
      <w:r w:rsidRPr="00E7319C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Multivolume Work</w:t>
      </w:r>
      <w:r w:rsidR="00D52373"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:</w:t>
      </w:r>
    </w:p>
    <w:p w14:paraId="63015196" w14:textId="77777777" w:rsidR="00B865B0" w:rsidRDefault="00E7319C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 w:rsidRPr="00E7319C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Wiener, P. (Ed.). (1973). </w:t>
      </w:r>
      <w:r w:rsidRPr="00E7319C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t>Dictionary of the history of ideas</w:t>
      </w:r>
      <w:r w:rsidRPr="00E7319C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 (Vols. 1</w:t>
      </w:r>
      <w:r w:rsidRPr="00F85CD2">
        <w:rPr>
          <w:rFonts w:ascii="Times New Roman" w:eastAsia="휴먼명조" w:hAnsi="Times New Roman" w:cs="Times New Roman"/>
          <w:color w:val="000000" w:themeColor="text1"/>
        </w:rPr>
        <w:t>–</w:t>
      </w:r>
      <w:r w:rsidRPr="00E7319C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4). New York, NY: </w:t>
      </w:r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Scribner’</w:t>
      </w:r>
      <w:r w:rsidRPr="00E7319C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s.</w:t>
      </w:r>
    </w:p>
    <w:p w14:paraId="44A3CF58" w14:textId="77777777" w:rsidR="00E7319C" w:rsidRDefault="00E7319C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</w:p>
    <w:p w14:paraId="5B56335E" w14:textId="77777777" w:rsidR="00E7319C" w:rsidRDefault="00E7319C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 xml:space="preserve">[Article </w:t>
      </w:r>
      <w:r w:rsidRPr="00E7319C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in Periodicals</w:t>
      </w: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]</w:t>
      </w:r>
    </w:p>
    <w:p w14:paraId="14FD732B" w14:textId="77777777" w:rsidR="00E7319C" w:rsidRDefault="00E7319C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•</w:t>
      </w: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 xml:space="preserve"> Basic Form:</w:t>
      </w:r>
    </w:p>
    <w:p w14:paraId="5A38002D" w14:textId="77777777" w:rsidR="00924052" w:rsidRDefault="00924052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 w:rsidRPr="00C17287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Gable, R.</w:t>
      </w:r>
      <w:r w:rsidRPr="00C17287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</w:rPr>
        <w:t xml:space="preserve"> </w:t>
      </w:r>
      <w:r w:rsidRPr="00C17287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A. (</w:t>
      </w:r>
      <w:r w:rsidRPr="00F85CD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2004). Hard times and an uncertain future: Issues that confront the field of emotional behavioral disorders. </w:t>
      </w:r>
      <w:r w:rsidRPr="00F85CD2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</w:rPr>
        <w:t>Education and Treatment of Children</w:t>
      </w:r>
      <w:r w:rsidRPr="00F85CD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</w:t>
      </w:r>
      <w:r w:rsidRPr="00F85CD2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27</w:t>
      </w:r>
      <w:r w:rsidRPr="00F85CD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(4), 341</w:t>
      </w:r>
      <w:r w:rsidRPr="00F85CD2">
        <w:rPr>
          <w:rFonts w:ascii="Times New Roman" w:eastAsia="휴먼명조" w:hAnsi="Times New Roman" w:cs="Times New Roman"/>
          <w:color w:val="000000" w:themeColor="text1"/>
        </w:rPr>
        <w:t>–</w:t>
      </w:r>
      <w:r w:rsidRPr="00F85CD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352.</w:t>
      </w:r>
    </w:p>
    <w:p w14:paraId="316BAA19" w14:textId="77777777" w:rsidR="00B865B0" w:rsidRPr="00B865B0" w:rsidRDefault="00B865B0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• Journal Article with DOI:</w:t>
      </w:r>
    </w:p>
    <w:p w14:paraId="0A693C34" w14:textId="77777777" w:rsidR="00B865B0" w:rsidRDefault="00B865B0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proofErr w:type="spellStart"/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Paivio</w:t>
      </w:r>
      <w:proofErr w:type="spellEnd"/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A. (1975). Perceptual comparisons through the mind's eye. </w:t>
      </w:r>
      <w:r w:rsidRPr="00F44DD8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</w:rPr>
        <w:t>Memory &amp; Cognition, 3</w:t>
      </w: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, 635-647. doi:10.1037/0278-6133.24.2.225</w:t>
      </w:r>
    </w:p>
    <w:p w14:paraId="0237566F" w14:textId="77777777" w:rsidR="00B865B0" w:rsidRPr="00B865B0" w:rsidRDefault="00B865B0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="00E7319C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Review</w:t>
      </w: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:</w:t>
      </w:r>
    </w:p>
    <w:p w14:paraId="1FFB9500" w14:textId="77777777" w:rsidR="00B865B0" w:rsidRPr="007F59F2" w:rsidRDefault="000E162D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De</w:t>
      </w:r>
      <w:r w:rsidR="00B865B0"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t-Read, C., &amp; </w:t>
      </w:r>
      <w:proofErr w:type="spellStart"/>
      <w:r w:rsidR="00B865B0"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Zukow</w:t>
      </w:r>
      <w:proofErr w:type="spellEnd"/>
      <w:r w:rsidR="00B865B0"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-Goldring, P. (2001). Is modeling knowing? [Review of the book Models of cognitive development, by K. Richardson</w:t>
      </w:r>
      <w:r w:rsidR="00B865B0" w:rsidRPr="007F59F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]. </w:t>
      </w:r>
      <w:r w:rsidR="00B865B0" w:rsidRPr="007F59F2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American Journal of Psychology, 114</w:t>
      </w:r>
      <w:r w:rsidR="00B865B0" w:rsidRPr="007F59F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, 126</w:t>
      </w:r>
      <w:r w:rsidRPr="007F59F2">
        <w:rPr>
          <w:rFonts w:ascii="Times New Roman" w:eastAsia="휴먼명조" w:hAnsi="Times New Roman" w:cs="Times New Roman"/>
          <w:color w:val="000000" w:themeColor="text1"/>
        </w:rPr>
        <w:t>–</w:t>
      </w:r>
      <w:r w:rsidRPr="007F59F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13</w:t>
      </w:r>
      <w:r w:rsidRPr="007F59F2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</w:rPr>
        <w:t>5</w:t>
      </w:r>
      <w:r w:rsidR="00B865B0" w:rsidRPr="007F59F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.</w:t>
      </w:r>
    </w:p>
    <w:p w14:paraId="118FEF15" w14:textId="77777777" w:rsidR="00BF4543" w:rsidRDefault="00BF4543" w:rsidP="00BF4543">
      <w:pPr>
        <w:wordWrap/>
        <w:adjustRightInd w:val="0"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</w:p>
    <w:p w14:paraId="59D3A715" w14:textId="77777777" w:rsidR="00E7319C" w:rsidRDefault="00E7319C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[</w:t>
      </w:r>
      <w:r w:rsidRPr="00E7319C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Other Print Sources</w:t>
      </w: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]</w:t>
      </w:r>
    </w:p>
    <w:p w14:paraId="27BDC226" w14:textId="77777777" w:rsidR="00BF4543" w:rsidRPr="00BF4543" w:rsidRDefault="00BF4543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• Reference list entry:</w:t>
      </w:r>
    </w:p>
    <w:p w14:paraId="35CDE666" w14:textId="77777777" w:rsidR="00B865B0" w:rsidRDefault="00BF4543" w:rsidP="00317386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proofErr w:type="spellStart"/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Vissing</w:t>
      </w:r>
      <w:proofErr w:type="spellEnd"/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K., Brink, M., </w:t>
      </w:r>
      <w:proofErr w:type="spellStart"/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Lonbro</w:t>
      </w:r>
      <w:proofErr w:type="spellEnd"/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S., Sorensen, H., Overgaard, K., </w:t>
      </w:r>
      <w:proofErr w:type="spellStart"/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Danborg</w:t>
      </w:r>
      <w:proofErr w:type="spellEnd"/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K., ... </w:t>
      </w:r>
      <w:proofErr w:type="spellStart"/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Aagaard</w:t>
      </w:r>
      <w:proofErr w:type="spellEnd"/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P. (2008). Muscle adaptations to plyometric vs. resistance training in untrained young men. </w:t>
      </w:r>
      <w:r w:rsidRPr="00E7319C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Journal of Strength and Co</w:t>
      </w:r>
      <w:r w:rsidR="000E162D" w:rsidRPr="00E7319C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nditioning Research</w:t>
      </w:r>
      <w:r w:rsidR="000E162D" w:rsidRPr="00E7319C">
        <w:rPr>
          <w:rFonts w:ascii="Times New Roman" w:eastAsia="맑은 고딕" w:hAnsi="Times New Roman" w:cs="Times New Roman"/>
          <w:i/>
          <w:snapToGrid w:val="0"/>
          <w:kern w:val="0"/>
          <w:szCs w:val="20"/>
        </w:rPr>
        <w:t>, 22</w:t>
      </w:r>
      <w:r w:rsidR="000E162D" w:rsidRPr="00E7319C">
        <w:rPr>
          <w:rFonts w:ascii="Times New Roman" w:eastAsia="맑은 고딕" w:hAnsi="Times New Roman" w:cs="Times New Roman"/>
          <w:snapToGrid w:val="0"/>
          <w:kern w:val="0"/>
          <w:szCs w:val="20"/>
        </w:rPr>
        <w:t xml:space="preserve">(6), </w:t>
      </w:r>
      <w:r w:rsidR="000E162D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179</w:t>
      </w:r>
      <w:r w:rsidR="000E162D" w:rsidRPr="00F85CD2">
        <w:rPr>
          <w:rFonts w:ascii="Times New Roman" w:eastAsia="휴먼명조" w:hAnsi="Times New Roman" w:cs="Times New Roman"/>
          <w:color w:val="000000" w:themeColor="text1"/>
        </w:rPr>
        <w:t>–</w:t>
      </w:r>
      <w:r w:rsidR="000E162D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181</w:t>
      </w:r>
      <w:r w:rsidRPr="00BF454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.</w:t>
      </w:r>
    </w:p>
    <w:p w14:paraId="370CB28B" w14:textId="77777777" w:rsidR="00924052" w:rsidRDefault="00924052" w:rsidP="0092405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 w:rsidRPr="00C17287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Pr="00924052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Dissertation, Unpublished</w:t>
      </w:r>
      <w:r w:rsidR="00D52373"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:</w:t>
      </w:r>
    </w:p>
    <w:p w14:paraId="7D2A5004" w14:textId="77777777" w:rsidR="00924052" w:rsidRDefault="00924052" w:rsidP="0092405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proofErr w:type="spellStart"/>
      <w:r w:rsidRPr="00A017A1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Ritzmann</w:t>
      </w:r>
      <w:proofErr w:type="spellEnd"/>
      <w:r w:rsidRPr="00A017A1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, R. E. (1974). The snapping mechanism of Alpheid shrimp (Unpublished doctoral dissertation). University of Virginia, Charlottesville, VA</w:t>
      </w:r>
      <w:r w:rsidR="005067BD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</w:rPr>
        <w:t>, USA.</w:t>
      </w:r>
    </w:p>
    <w:p w14:paraId="5B4C9B45" w14:textId="77777777" w:rsidR="00924052" w:rsidRDefault="00924052" w:rsidP="0092405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 w:rsidRPr="00A017A1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Oviedo, S. (1995). Adolescent pregnancy: Voices heard in the everyday lives of pregnant teenagers (Unpublished master’s thesis). University of North Texas, Denton, TX</w:t>
      </w:r>
      <w:r w:rsidR="005067BD"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</w:rPr>
        <w:t>, USA</w:t>
      </w:r>
      <w:r w:rsidRPr="00A017A1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.</w:t>
      </w:r>
    </w:p>
    <w:p w14:paraId="24ED7C9C" w14:textId="77777777" w:rsidR="00D52373" w:rsidRDefault="00D52373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Pr="00D5237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Government Document</w:t>
      </w: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:</w:t>
      </w:r>
    </w:p>
    <w:p w14:paraId="45D23EA5" w14:textId="77777777" w:rsidR="00D52373" w:rsidRDefault="00D52373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</w:pPr>
      <w:r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National Institute of Mental Health. (1990). </w:t>
      </w:r>
      <w:r w:rsidRPr="00D52373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t>Clinical training in serious mental illness</w:t>
      </w:r>
      <w:r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 (DHHS Publication No. ADM 90-1679). Washington, DC: U.S. Government Printing Office.</w:t>
      </w:r>
    </w:p>
    <w:p w14:paraId="2DBA0ED8" w14:textId="77777777" w:rsidR="00D52373" w:rsidRDefault="00D52373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Pr="00D5237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Conference Proceedings</w:t>
      </w: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:</w:t>
      </w:r>
    </w:p>
    <w:p w14:paraId="55D83235" w14:textId="77777777" w:rsidR="00D52373" w:rsidRDefault="00D52373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</w:pPr>
      <w:proofErr w:type="spellStart"/>
      <w:r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Schnase</w:t>
      </w:r>
      <w:proofErr w:type="spellEnd"/>
      <w:r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, J. L., &amp; </w:t>
      </w:r>
      <w:proofErr w:type="spellStart"/>
      <w:r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Cunnius</w:t>
      </w:r>
      <w:proofErr w:type="spellEnd"/>
      <w:r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, E. L. (Eds.). (1995). Proceedings from CSCL </w:t>
      </w:r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‘</w:t>
      </w:r>
      <w:r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95: </w:t>
      </w:r>
      <w:r w:rsidRPr="00D52373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t xml:space="preserve">The First </w:t>
      </w:r>
      <w:r w:rsidRPr="00D52373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lastRenderedPageBreak/>
        <w:t>International Conference on Computer Support for Collaborative Learning</w:t>
      </w:r>
      <w:r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. Mahwah, NJ: Erlbaum.</w:t>
      </w:r>
    </w:p>
    <w:p w14:paraId="620B0EDE" w14:textId="77777777" w:rsidR="00933EE2" w:rsidRDefault="00933EE2" w:rsidP="0092405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</w:p>
    <w:p w14:paraId="5D463EE7" w14:textId="77777777" w:rsidR="00924052" w:rsidRDefault="00924052" w:rsidP="0092405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[</w:t>
      </w:r>
      <w:r w:rsidRPr="00924052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Electronic Sources</w:t>
      </w: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>]</w:t>
      </w:r>
    </w:p>
    <w:p w14:paraId="6AE7FF1A" w14:textId="77777777" w:rsidR="00924052" w:rsidRDefault="00924052" w:rsidP="0092405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Pr="00924052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Article From an Online Periodical</w:t>
      </w: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:</w:t>
      </w:r>
    </w:p>
    <w:p w14:paraId="61328AD2" w14:textId="77777777" w:rsidR="00933EE2" w:rsidRDefault="00933EE2" w:rsidP="00933EE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</w:pPr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Bernstein, M. (20</w:t>
      </w:r>
      <w:r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  <w:lang w:val="en"/>
        </w:rPr>
        <w:t>15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). </w:t>
      </w:r>
      <w:r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  <w:lang w:val="en"/>
        </w:rPr>
        <w:t xml:space="preserve">Ten 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tips on writing the living web. </w:t>
      </w:r>
      <w:r w:rsidRPr="00933EE2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t>A List Apart: For People Who Make Websites, 149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.</w:t>
      </w:r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 Retrieved from 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http://www.alisapart.com/articles/writeliving</w:t>
      </w:r>
    </w:p>
    <w:p w14:paraId="6B047639" w14:textId="77777777" w:rsidR="00933EE2" w:rsidRDefault="00933EE2" w:rsidP="00933EE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</w:pP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•</w:t>
      </w: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 xml:space="preserve"> </w:t>
      </w:r>
      <w:r w:rsidRPr="00933EE2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Article From an Online Periodical with DOI Assigned</w:t>
      </w:r>
      <w:r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:</w:t>
      </w:r>
    </w:p>
    <w:p w14:paraId="2538640A" w14:textId="77777777" w:rsidR="00924052" w:rsidRDefault="00933EE2" w:rsidP="00933EE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</w:pPr>
      <w:proofErr w:type="spellStart"/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Browlie</w:t>
      </w:r>
      <w:proofErr w:type="spellEnd"/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, D. (20</w:t>
      </w:r>
      <w:r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  <w:lang w:val="en"/>
        </w:rPr>
        <w:t>03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). Toward effective poster presentations. </w:t>
      </w:r>
      <w:r w:rsidRPr="00933EE2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t>European Journal of Marketing, 41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, 12</w:t>
      </w:r>
      <w:r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  <w:lang w:val="en"/>
        </w:rPr>
        <w:t>24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-12</w:t>
      </w:r>
      <w:r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  <w:lang w:val="en"/>
        </w:rPr>
        <w:t>45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. </w:t>
      </w:r>
      <w:r w:rsidR="00D52373"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http://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doi:10.1108/03090560710821</w:t>
      </w:r>
      <w:r>
        <w:rPr>
          <w:rFonts w:ascii="Times New Roman" w:eastAsia="맑은 고딕" w:hAnsi="Times New Roman" w:cs="Times New Roman" w:hint="eastAsia"/>
          <w:snapToGrid w:val="0"/>
          <w:color w:val="000000" w:themeColor="text1"/>
          <w:kern w:val="0"/>
          <w:szCs w:val="20"/>
          <w:lang w:val="en"/>
        </w:rPr>
        <w:t>86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1</w:t>
      </w:r>
    </w:p>
    <w:p w14:paraId="7F62ACDE" w14:textId="77777777" w:rsidR="00D52373" w:rsidRPr="00B865B0" w:rsidRDefault="00D52373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 xml:space="preserve">• </w:t>
      </w:r>
      <w:r w:rsidRPr="00D5237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  <w:lang w:val="en"/>
        </w:rPr>
        <w:t>Article From an Online Periodical with no DOI Assigned</w:t>
      </w: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:</w:t>
      </w:r>
    </w:p>
    <w:p w14:paraId="078ECDAB" w14:textId="77777777" w:rsidR="00D52373" w:rsidRDefault="00D52373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proofErr w:type="spellStart"/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Hamfi</w:t>
      </w:r>
      <w:proofErr w:type="spellEnd"/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, A. G. (1981). The funny nature of dogs. </w:t>
      </w:r>
      <w:r w:rsidRPr="000E162D">
        <w:rPr>
          <w:rFonts w:ascii="Times New Roman" w:eastAsia="맑은 고딕" w:hAnsi="Times New Roman" w:cs="Times New Roman"/>
          <w:i/>
          <w:snapToGrid w:val="0"/>
          <w:color w:val="000000" w:themeColor="text1"/>
          <w:kern w:val="0"/>
          <w:szCs w:val="20"/>
        </w:rPr>
        <w:t>E-journal of Applied Psychology, 2</w:t>
      </w:r>
      <w:r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(2), 38</w:t>
      </w:r>
      <w:r w:rsidRPr="00F85CD2">
        <w:rPr>
          <w:rFonts w:ascii="Times New Roman" w:eastAsia="휴먼명조" w:hAnsi="Times New Roman" w:cs="Times New Roman"/>
          <w:color w:val="000000" w:themeColor="text1"/>
        </w:rPr>
        <w:t>–</w:t>
      </w: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>48. Retrieved from http://ojs.lib.swin.edu.au/index.php/fdo</w:t>
      </w:r>
    </w:p>
    <w:p w14:paraId="0C74C6E8" w14:textId="77777777" w:rsidR="00933EE2" w:rsidRDefault="00933EE2" w:rsidP="00933EE2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</w:pPr>
      <w:r w:rsidRPr="00BF4543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•</w:t>
      </w:r>
      <w:r>
        <w:rPr>
          <w:rFonts w:ascii="Times New Roman" w:eastAsia="맑은 고딕" w:hAnsi="Times New Roman" w:cs="Times New Roman" w:hint="eastAsia"/>
          <w:b/>
          <w:snapToGrid w:val="0"/>
          <w:color w:val="000000" w:themeColor="text1"/>
          <w:kern w:val="0"/>
          <w:szCs w:val="20"/>
        </w:rPr>
        <w:t xml:space="preserve"> </w:t>
      </w:r>
      <w:r w:rsidRPr="00933EE2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Electronic Books</w:t>
      </w:r>
      <w:r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:</w:t>
      </w:r>
    </w:p>
    <w:p w14:paraId="76FF6514" w14:textId="77777777" w:rsidR="00933EE2" w:rsidRDefault="00933EE2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</w:pPr>
      <w:proofErr w:type="spellStart"/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Browlie</w:t>
      </w:r>
      <w:proofErr w:type="spellEnd"/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, D. (n.d.). </w:t>
      </w:r>
      <w:r w:rsidRPr="00933EE2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t xml:space="preserve">Taytay’s tales: Traditional </w:t>
      </w:r>
      <w:proofErr w:type="gramStart"/>
      <w:r w:rsidRPr="00933EE2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t>Pueblo  Indian</w:t>
      </w:r>
      <w:proofErr w:type="gramEnd"/>
      <w:r w:rsidRPr="00933EE2">
        <w:rPr>
          <w:rFonts w:ascii="Times New Roman" w:eastAsia="맑은 고딕" w:hAnsi="Times New Roman" w:cs="Times New Roman"/>
          <w:i/>
          <w:iCs/>
          <w:snapToGrid w:val="0"/>
          <w:color w:val="000000" w:themeColor="text1"/>
          <w:kern w:val="0"/>
          <w:szCs w:val="20"/>
          <w:lang w:val="en"/>
        </w:rPr>
        <w:t xml:space="preserve"> tales</w:t>
      </w:r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. Retrieved </w:t>
      </w:r>
      <w:proofErr w:type="gramStart"/>
      <w:r w:rsidRPr="00933EE2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 xml:space="preserve">from  </w:t>
      </w:r>
      <w:r w:rsidR="00D52373" w:rsidRPr="00D52373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  <w:lang w:val="en"/>
        </w:rPr>
        <w:t>http://digital.library.upenn.edu/women/dehuff/taytay/taytay.html</w:t>
      </w:r>
      <w:proofErr w:type="gramEnd"/>
    </w:p>
    <w:p w14:paraId="3ED5B650" w14:textId="77777777" w:rsidR="00D52373" w:rsidRPr="00B865B0" w:rsidRDefault="00D52373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b/>
          <w:snapToGrid w:val="0"/>
          <w:color w:val="000000" w:themeColor="text1"/>
          <w:kern w:val="0"/>
          <w:szCs w:val="20"/>
        </w:rPr>
        <w:t>• Online Newspaper Articles:</w:t>
      </w:r>
    </w:p>
    <w:p w14:paraId="27BFF341" w14:textId="77777777" w:rsidR="00D52373" w:rsidRPr="00D52373" w:rsidRDefault="00D52373" w:rsidP="00D52373">
      <w:pPr>
        <w:wordWrap/>
        <w:adjustRightInd w:val="0"/>
        <w:snapToGrid w:val="0"/>
        <w:spacing w:after="0" w:line="312" w:lineRule="auto"/>
        <w:ind w:left="400" w:hangingChars="200" w:hanging="400"/>
        <w:textAlignment w:val="baseline"/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</w:pPr>
      <w:r w:rsidRPr="00B865B0">
        <w:rPr>
          <w:rFonts w:ascii="Times New Roman" w:eastAsia="맑은 고딕" w:hAnsi="Times New Roman" w:cs="Times New Roman"/>
          <w:snapToGrid w:val="0"/>
          <w:color w:val="000000" w:themeColor="text1"/>
          <w:kern w:val="0"/>
          <w:szCs w:val="20"/>
        </w:rPr>
        <w:t xml:space="preserve">Becker, E. (2001, August 27). Prairie farmers reap conservation's rewards. The New York Times. Retrieved from </w:t>
      </w:r>
      <w:r w:rsidRPr="00C17287">
        <w:rPr>
          <w:rFonts w:ascii="Times New Roman" w:eastAsia="맑은 고딕" w:hAnsi="Times New Roman" w:cs="Times New Roman"/>
          <w:snapToGrid w:val="0"/>
          <w:kern w:val="0"/>
          <w:szCs w:val="20"/>
        </w:rPr>
        <w:t>http://www.nytimes.com</w:t>
      </w:r>
    </w:p>
    <w:sectPr w:rsidR="00D52373" w:rsidRPr="00D52373" w:rsidSect="00E97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2098" w:bottom="3119" w:left="2098" w:header="2098" w:footer="2098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F287" w14:textId="77777777" w:rsidR="00E44ED6" w:rsidRDefault="00E44ED6" w:rsidP="00DB0174">
      <w:pPr>
        <w:spacing w:after="0" w:line="240" w:lineRule="auto"/>
      </w:pPr>
      <w:r>
        <w:separator/>
      </w:r>
    </w:p>
  </w:endnote>
  <w:endnote w:type="continuationSeparator" w:id="0">
    <w:p w14:paraId="142113C8" w14:textId="77777777" w:rsidR="00E44ED6" w:rsidRDefault="00E44ED6" w:rsidP="00DB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20B0604020202020204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6450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6936FF" w14:textId="77777777" w:rsidR="00CF383B" w:rsidRPr="00084F79" w:rsidRDefault="00CF383B" w:rsidP="00AD7864">
        <w:pPr>
          <w:pStyle w:val="aa"/>
          <w:adjustRightInd w:val="0"/>
          <w:spacing w:after="0" w:line="240" w:lineRule="auto"/>
          <w:jc w:val="center"/>
          <w:rPr>
            <w:rFonts w:ascii="Times New Roman" w:hAnsi="Times New Roman"/>
          </w:rPr>
        </w:pPr>
        <w:r w:rsidRPr="00084F79">
          <w:rPr>
            <w:rFonts w:ascii="Times New Roman" w:hAnsi="Times New Roman"/>
          </w:rPr>
          <w:fldChar w:fldCharType="begin"/>
        </w:r>
        <w:r w:rsidRPr="00084F79">
          <w:rPr>
            <w:rFonts w:ascii="Times New Roman" w:hAnsi="Times New Roman"/>
          </w:rPr>
          <w:instrText>PAGE   \* MERGEFORMAT</w:instrText>
        </w:r>
        <w:r w:rsidRPr="00084F79">
          <w:rPr>
            <w:rFonts w:ascii="Times New Roman" w:hAnsi="Times New Roman"/>
          </w:rPr>
          <w:fldChar w:fldCharType="separate"/>
        </w:r>
        <w:r w:rsidR="008442DD" w:rsidRPr="008442DD">
          <w:rPr>
            <w:rFonts w:ascii="Times New Roman" w:hAnsi="Times New Roman"/>
            <w:noProof/>
            <w:lang w:val="ko-KR"/>
          </w:rPr>
          <w:t>4</w:t>
        </w:r>
        <w:r w:rsidRPr="00084F79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9464" w14:textId="77777777" w:rsidR="00CF383B" w:rsidRDefault="00CF383B" w:rsidP="002D7E91">
    <w:pPr>
      <w:pStyle w:val="aa"/>
      <w:adjustRightInd w:val="0"/>
      <w:spacing w:after="0" w:line="240" w:lineRule="auto"/>
      <w:jc w:val="center"/>
    </w:pPr>
    <w:r w:rsidRPr="00084F79">
      <w:rPr>
        <w:rFonts w:ascii="Times New Roman" w:hAnsi="Times New Roman"/>
        <w:snapToGrid w:val="0"/>
        <w:kern w:val="0"/>
      </w:rPr>
      <w:fldChar w:fldCharType="begin"/>
    </w:r>
    <w:r w:rsidRPr="00084F79">
      <w:rPr>
        <w:rFonts w:ascii="Times New Roman" w:hAnsi="Times New Roman"/>
        <w:snapToGrid w:val="0"/>
        <w:kern w:val="0"/>
      </w:rPr>
      <w:instrText xml:space="preserve"> PAGE   \* MERGEFORMAT </w:instrText>
    </w:r>
    <w:r w:rsidRPr="00084F79">
      <w:rPr>
        <w:rFonts w:ascii="Times New Roman" w:hAnsi="Times New Roman"/>
        <w:snapToGrid w:val="0"/>
        <w:kern w:val="0"/>
      </w:rPr>
      <w:fldChar w:fldCharType="separate"/>
    </w:r>
    <w:r w:rsidR="008442DD" w:rsidRPr="008442DD">
      <w:rPr>
        <w:rFonts w:ascii="Times New Roman" w:hAnsi="Times New Roman"/>
        <w:noProof/>
        <w:snapToGrid w:val="0"/>
      </w:rPr>
      <w:t>5</w:t>
    </w:r>
    <w:r w:rsidRPr="00084F79">
      <w:rPr>
        <w:rFonts w:ascii="Times New Roman" w:hAnsi="Times New Roman"/>
        <w:noProof/>
        <w:snapToGrid w:val="0"/>
        <w:kern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552156"/>
      <w:docPartObj>
        <w:docPartGallery w:val="Page Numbers (Bottom of Page)"/>
        <w:docPartUnique/>
      </w:docPartObj>
    </w:sdtPr>
    <w:sdtEndPr/>
    <w:sdtContent>
      <w:p w14:paraId="23AB80B1" w14:textId="77777777" w:rsidR="00CF383B" w:rsidRDefault="00CF383B" w:rsidP="002D7E91">
        <w:pPr>
          <w:pStyle w:val="aa"/>
          <w:adjustRightInd w:val="0"/>
          <w:spacing w:after="0" w:line="240" w:lineRule="auto"/>
          <w:jc w:val="center"/>
        </w:pPr>
        <w:r w:rsidRPr="00084F79">
          <w:rPr>
            <w:rFonts w:ascii="Times New Roman" w:hAnsi="Times New Roman"/>
          </w:rPr>
          <w:fldChar w:fldCharType="begin"/>
        </w:r>
        <w:r w:rsidRPr="00084F79">
          <w:rPr>
            <w:rFonts w:ascii="Times New Roman" w:hAnsi="Times New Roman"/>
          </w:rPr>
          <w:instrText>PAGE   \* MERGEFORMAT</w:instrText>
        </w:r>
        <w:r w:rsidRPr="00084F79">
          <w:rPr>
            <w:rFonts w:ascii="Times New Roman" w:hAnsi="Times New Roman"/>
          </w:rPr>
          <w:fldChar w:fldCharType="separate"/>
        </w:r>
        <w:r w:rsidR="001F3A01" w:rsidRPr="001F3A01">
          <w:rPr>
            <w:rFonts w:ascii="Times New Roman" w:hAnsi="Times New Roman"/>
            <w:noProof/>
            <w:lang w:val="ko-KR"/>
          </w:rPr>
          <w:t>1</w:t>
        </w:r>
        <w:r w:rsidRPr="00084F7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A1A0" w14:textId="77777777" w:rsidR="00E44ED6" w:rsidRDefault="00E44ED6" w:rsidP="00DB0174">
      <w:pPr>
        <w:spacing w:after="0" w:line="240" w:lineRule="auto"/>
      </w:pPr>
      <w:r>
        <w:separator/>
      </w:r>
    </w:p>
  </w:footnote>
  <w:footnote w:type="continuationSeparator" w:id="0">
    <w:p w14:paraId="418F735F" w14:textId="77777777" w:rsidR="00E44ED6" w:rsidRDefault="00E44ED6" w:rsidP="00DB0174">
      <w:pPr>
        <w:spacing w:after="0" w:line="240" w:lineRule="auto"/>
      </w:pPr>
      <w:r>
        <w:continuationSeparator/>
      </w:r>
    </w:p>
  </w:footnote>
  <w:footnote w:id="1">
    <w:p w14:paraId="0C9853E6" w14:textId="4958C2F5" w:rsidR="007A035B" w:rsidRPr="00665CD5" w:rsidRDefault="00665CD5" w:rsidP="00665CD5">
      <w:pPr>
        <w:widowControl/>
        <w:wordWrap/>
        <w:autoSpaceDE/>
        <w:autoSpaceDN/>
        <w:snapToGrid w:val="0"/>
        <w:spacing w:after="0" w:line="240" w:lineRule="auto"/>
        <w:ind w:left="216" w:hangingChars="120" w:hanging="216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18"/>
          <w:szCs w:val="18"/>
        </w:rPr>
      </w:pPr>
      <w:r>
        <w:rPr>
          <w:rFonts w:ascii="Times New Roman" w:eastAsia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</w:rPr>
        <w:t>1)</w:t>
      </w:r>
      <w:r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</w:rPr>
        <w:t xml:space="preserve"> </w:t>
      </w:r>
      <w:r w:rsidRPr="00076493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>This work was supported by the</w:t>
      </w:r>
      <w:r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 xml:space="preserve"> 000</w:t>
      </w:r>
      <w:r w:rsidR="0007569E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/</w:t>
      </w:r>
      <w:r w:rsidRPr="00665CD5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 xml:space="preserve"> </w:t>
      </w:r>
      <w:r w:rsidRPr="00665CD5"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</w:rPr>
        <w:t>doctor</w:t>
      </w:r>
      <w:r w:rsidR="00B40A9D"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</w:rPr>
        <w:t>a</w:t>
      </w:r>
      <w:r w:rsidRPr="00665CD5"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</w:rPr>
        <w:t>l dissertation</w:t>
      </w:r>
      <w:r w:rsidR="0007569E"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</w:rPr>
        <w:t xml:space="preserve"> </w:t>
      </w:r>
      <w:r w:rsidRPr="009244FB"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</w:rPr>
        <w:t>/</w:t>
      </w:r>
      <w:r w:rsidRPr="009244FB">
        <w:rPr>
          <w:rFonts w:ascii="inherit" w:eastAsia="굴림체" w:hAnsi="inherit" w:cs="굴림체"/>
          <w:color w:val="212121"/>
          <w:lang w:val="en"/>
        </w:rPr>
        <w:t xml:space="preserve"> </w:t>
      </w:r>
      <w:r w:rsidR="008A05F0"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  <w:lang w:val="en"/>
        </w:rPr>
        <w:t>a</w:t>
      </w:r>
      <w:r w:rsidRPr="009244FB"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18"/>
          <w:szCs w:val="18"/>
          <w:lang w:val="en"/>
        </w:rPr>
        <w:t>cademic</w:t>
      </w:r>
      <w:r w:rsidRPr="00665CD5"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18"/>
          <w:szCs w:val="18"/>
          <w:lang w:val="en"/>
        </w:rPr>
        <w:t xml:space="preserve"> conference oral presentation</w:t>
      </w:r>
      <w:r w:rsidR="00FF0EEE"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  <w:lang w:val="en"/>
        </w:rPr>
        <w:t>.</w:t>
      </w:r>
    </w:p>
    <w:p w14:paraId="4AD75720" w14:textId="77777777" w:rsidR="007A035B" w:rsidRPr="007A035B" w:rsidRDefault="007A035B" w:rsidP="009244FB">
      <w:pPr>
        <w:widowControl/>
        <w:wordWrap/>
        <w:autoSpaceDE/>
        <w:autoSpaceDN/>
        <w:snapToGrid w:val="0"/>
        <w:spacing w:after="0" w:line="240" w:lineRule="auto"/>
        <w:ind w:left="216" w:hangingChars="120" w:hanging="216"/>
        <w:rPr>
          <w:rFonts w:ascii="Times New Roman" w:hAnsi="Times New Roman" w:cs="Times New Roman"/>
          <w:bCs/>
          <w:snapToGrid w:val="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bCs/>
          <w:snapToGrid w:val="0"/>
          <w:color w:val="000000" w:themeColor="text1"/>
          <w:kern w:val="0"/>
          <w:sz w:val="18"/>
          <w:szCs w:val="18"/>
        </w:rPr>
        <w:t>2</w:t>
      </w:r>
      <w:r w:rsidRPr="002B6561">
        <w:rPr>
          <w:rFonts w:ascii="Times New Roman" w:eastAsia="Times New Roman" w:hAnsi="Times New Roman" w:cs="Times New Roman" w:hint="eastAsia"/>
          <w:bCs/>
          <w:snapToGrid w:val="0"/>
          <w:color w:val="000000" w:themeColor="text1"/>
          <w:spacing w:val="2"/>
          <w:kern w:val="0"/>
          <w:sz w:val="18"/>
          <w:szCs w:val="18"/>
        </w:rPr>
        <w:t xml:space="preserve">) </w:t>
      </w:r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 xml:space="preserve">Correspondence should be addressed to </w:t>
      </w:r>
      <w:proofErr w:type="spellStart"/>
      <w:r w:rsidR="008A05F0" w:rsidRPr="008A05F0">
        <w:rPr>
          <w:rFonts w:ascii="Times New Roman" w:hAnsi="Times New Roman" w:cs="Times New Roman"/>
          <w:bCs/>
          <w:snapToGrid w:val="0"/>
          <w:kern w:val="0"/>
          <w:sz w:val="18"/>
          <w:szCs w:val="18"/>
        </w:rPr>
        <w:t>Hanguk</w:t>
      </w:r>
      <w:proofErr w:type="spellEnd"/>
      <w:r w:rsidR="008A05F0" w:rsidRPr="008A05F0">
        <w:rPr>
          <w:rFonts w:ascii="Times New Roman" w:hAnsi="Times New Roman" w:cs="Times New Roman"/>
          <w:bCs/>
          <w:snapToGrid w:val="0"/>
          <w:kern w:val="0"/>
          <w:sz w:val="18"/>
          <w:szCs w:val="18"/>
        </w:rPr>
        <w:t xml:space="preserve"> Kim</w:t>
      </w:r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 xml:space="preserve">, Professor, Department of Early Childhood Education, </w:t>
      </w:r>
      <w:proofErr w:type="spellStart"/>
      <w:r w:rsidR="009244FB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H</w:t>
      </w:r>
      <w:r w:rsidR="008A05F0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anguk</w:t>
      </w:r>
      <w:proofErr w:type="spellEnd"/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 xml:space="preserve"> University, </w:t>
      </w:r>
      <w:proofErr w:type="spellStart"/>
      <w:r w:rsidR="008A05F0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aaa</w:t>
      </w:r>
      <w:proofErr w:type="spellEnd"/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 xml:space="preserve">, </w:t>
      </w:r>
      <w:proofErr w:type="spellStart"/>
      <w:r w:rsidR="008A05F0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bbb</w:t>
      </w:r>
      <w:proofErr w:type="spellEnd"/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 xml:space="preserve">, </w:t>
      </w:r>
      <w:r w:rsidR="008A05F0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ccc</w:t>
      </w:r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 xml:space="preserve">, </w:t>
      </w:r>
      <w:proofErr w:type="spellStart"/>
      <w:r w:rsidR="008A05F0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ddd</w:t>
      </w:r>
      <w:proofErr w:type="spellEnd"/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 xml:space="preserve">, </w:t>
      </w:r>
      <w:r w:rsidR="008A05F0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00</w:t>
      </w:r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>0</w:t>
      </w:r>
      <w:r w:rsidR="009244FB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00</w:t>
      </w:r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 xml:space="preserve">, S. Korea. Email: </w:t>
      </w:r>
      <w:r w:rsidR="008A05F0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eee</w:t>
      </w:r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>@</w:t>
      </w:r>
      <w:r w:rsidR="008A05F0">
        <w:rPr>
          <w:rFonts w:ascii="Times New Roman" w:hAnsi="Times New Roman" w:cs="Times New Roman" w:hint="eastAsia"/>
          <w:bCs/>
          <w:snapToGrid w:val="0"/>
          <w:kern w:val="0"/>
          <w:sz w:val="18"/>
          <w:szCs w:val="18"/>
        </w:rPr>
        <w:t>fff</w:t>
      </w:r>
      <w:r w:rsidR="009244FB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</w:rPr>
        <w:t>.ac.kr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FCFE" w14:textId="77777777" w:rsidR="00CF383B" w:rsidRPr="008A05F0" w:rsidRDefault="008A05F0" w:rsidP="00D31B36">
    <w:pPr>
      <w:pStyle w:val="a9"/>
      <w:spacing w:after="0" w:line="240" w:lineRule="auto"/>
      <w:rPr>
        <w:rFonts w:ascii="Arial" w:hAnsi="Arial" w:cs="Arial"/>
        <w:snapToGrid w:val="0"/>
        <w:color w:val="000000"/>
        <w:kern w:val="0"/>
        <w:sz w:val="16"/>
        <w:lang w:val="de-DE"/>
      </w:rPr>
    </w:pPr>
    <w:r w:rsidRPr="008A05F0">
      <w:rPr>
        <w:rFonts w:ascii="Arial" w:eastAsia="Times New Roman" w:hAnsi="Arial" w:cs="Arial"/>
        <w:snapToGrid w:val="0"/>
        <w:color w:val="000000"/>
        <w:kern w:val="0"/>
        <w:sz w:val="16"/>
        <w:lang w:val="de-DE"/>
      </w:rPr>
      <w:t>Hanguk Kim</w:t>
    </w:r>
    <w:r w:rsidR="00CF383B" w:rsidRPr="008E40EC">
      <w:rPr>
        <w:rFonts w:ascii="Arial" w:eastAsia="Times New Roman" w:hAnsi="Arial" w:cs="Arial" w:hint="eastAsia"/>
        <w:snapToGrid w:val="0"/>
        <w:color w:val="000000"/>
        <w:kern w:val="0"/>
        <w:sz w:val="16"/>
        <w:lang w:val="de-DE"/>
      </w:rPr>
      <w:t xml:space="preserve"> &amp;</w:t>
    </w:r>
    <w:r w:rsidR="007A035B">
      <w:rPr>
        <w:rFonts w:ascii="Arial" w:eastAsia="Times New Roman" w:hAnsi="Arial" w:cs="Arial"/>
        <w:snapToGrid w:val="0"/>
        <w:color w:val="000000"/>
        <w:kern w:val="0"/>
        <w:sz w:val="16"/>
        <w:lang w:val="de-DE"/>
      </w:rPr>
      <w:t xml:space="preserve"> </w:t>
    </w:r>
    <w:r>
      <w:rPr>
        <w:rFonts w:ascii="Arial" w:hAnsi="Arial" w:cs="Arial" w:hint="eastAsia"/>
        <w:snapToGrid w:val="0"/>
        <w:color w:val="000000"/>
        <w:kern w:val="0"/>
        <w:sz w:val="16"/>
        <w:lang w:val="de-DE"/>
      </w:rPr>
      <w:t>Yuah Lee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D989" w14:textId="77777777" w:rsidR="00CF383B" w:rsidRPr="00317386" w:rsidRDefault="00317386" w:rsidP="00596986">
    <w:pPr>
      <w:pStyle w:val="a7"/>
      <w:adjustRightInd w:val="0"/>
      <w:snapToGrid w:val="0"/>
      <w:spacing w:before="0" w:after="0" w:line="240" w:lineRule="auto"/>
      <w:jc w:val="right"/>
      <w:rPr>
        <w:rFonts w:ascii="Arial" w:eastAsiaTheme="minorEastAsia" w:hAnsi="Arial" w:cs="Arial"/>
        <w:b w:val="0"/>
        <w:snapToGrid w:val="0"/>
        <w:color w:val="000000"/>
        <w:kern w:val="0"/>
        <w:sz w:val="16"/>
        <w:szCs w:val="14"/>
      </w:rPr>
    </w:pPr>
    <w:r>
      <w:rPr>
        <w:rFonts w:ascii="Arial" w:eastAsiaTheme="minorEastAsia" w:hAnsi="Arial" w:cs="Arial" w:hint="eastAsia"/>
        <w:b w:val="0"/>
        <w:snapToGrid w:val="0"/>
        <w:color w:val="000000"/>
        <w:kern w:val="0"/>
        <w:sz w:val="16"/>
        <w:szCs w:val="14"/>
      </w:rPr>
      <w:t>RUNNING 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4D17" w14:textId="77777777" w:rsidR="00CF383B" w:rsidRDefault="00CF383B" w:rsidP="001158C5">
    <w:pPr>
      <w:pStyle w:val="a7"/>
      <w:adjustRightInd w:val="0"/>
      <w:snapToGrid w:val="0"/>
      <w:spacing w:after="0"/>
      <w:jc w:val="distribute"/>
      <w:rPr>
        <w:rFonts w:ascii="Times New Roman" w:eastAsia="Times New Roman" w:hAnsi="Times New Roman"/>
        <w:b w:val="0"/>
        <w:snapToGrid w:val="0"/>
        <w:spacing w:val="-2"/>
        <w:kern w:val="0"/>
        <w:sz w:val="16"/>
        <w:szCs w:val="16"/>
      </w:rPr>
    </w:pPr>
    <w:r w:rsidRPr="0005273A">
      <w:rPr>
        <w:rFonts w:ascii="Times New Roman" w:eastAsia="Times New Roman" w:hAnsi="Times New Roman"/>
        <w:b w:val="0"/>
        <w:i/>
        <w:snapToGrid w:val="0"/>
        <w:spacing w:val="-2"/>
        <w:kern w:val="0"/>
        <w:sz w:val="16"/>
        <w:szCs w:val="16"/>
      </w:rPr>
      <w:t>International Journal of Early Childhood Education</w:t>
    </w:r>
    <w:r w:rsidRPr="0005273A">
      <w:rPr>
        <w:rFonts w:ascii="Times New Roman" w:eastAsia="Times New Roman" w:hAnsi="Times New Roman"/>
        <w:b w:val="0"/>
        <w:snapToGrid w:val="0"/>
        <w:spacing w:val="-2"/>
        <w:kern w:val="0"/>
        <w:sz w:val="16"/>
        <w:szCs w:val="16"/>
      </w:rPr>
      <w:t xml:space="preserve">   </w:t>
    </w:r>
    <w:r>
      <w:rPr>
        <w:rFonts w:ascii="Times New Roman" w:eastAsiaTheme="minorEastAsia" w:hAnsi="Times New Roman" w:hint="eastAsia"/>
        <w:b w:val="0"/>
        <w:snapToGrid w:val="0"/>
        <w:spacing w:val="-2"/>
        <w:kern w:val="0"/>
        <w:sz w:val="16"/>
        <w:szCs w:val="16"/>
      </w:rPr>
      <w:t xml:space="preserve">     </w:t>
    </w:r>
    <w:r w:rsidRPr="0005273A">
      <w:rPr>
        <w:rFonts w:ascii="Times New Roman" w:eastAsia="Times New Roman" w:hAnsi="Times New Roman"/>
        <w:b w:val="0"/>
        <w:snapToGrid w:val="0"/>
        <w:spacing w:val="-2"/>
        <w:kern w:val="0"/>
        <w:sz w:val="16"/>
        <w:szCs w:val="16"/>
      </w:rPr>
      <w:t xml:space="preserve"> </w:t>
    </w:r>
    <w:r w:rsidRPr="0005273A">
      <w:rPr>
        <w:rFonts w:ascii="바탕" w:eastAsia="바탕" w:hAnsi="바탕" w:cs="바탕" w:hint="eastAsia"/>
        <w:b w:val="0"/>
        <w:snapToGrid w:val="0"/>
        <w:spacing w:val="-2"/>
        <w:kern w:val="0"/>
        <w:sz w:val="16"/>
        <w:szCs w:val="16"/>
      </w:rPr>
      <w:t>ⓒ</w:t>
    </w:r>
    <w:r>
      <w:rPr>
        <w:rFonts w:ascii="Times New Roman" w:eastAsia="Times New Roman" w:hAnsi="Times New Roman"/>
        <w:b w:val="0"/>
        <w:snapToGrid w:val="0"/>
        <w:spacing w:val="-2"/>
        <w:kern w:val="0"/>
        <w:sz w:val="16"/>
        <w:szCs w:val="16"/>
      </w:rPr>
      <w:t xml:space="preserve"> </w:t>
    </w:r>
    <w:r>
      <w:rPr>
        <w:rFonts w:ascii="Times New Roman" w:eastAsiaTheme="minorEastAsia" w:hAnsi="Times New Roman" w:hint="eastAsia"/>
        <w:b w:val="0"/>
        <w:snapToGrid w:val="0"/>
        <w:spacing w:val="-2"/>
        <w:kern w:val="0"/>
        <w:sz w:val="16"/>
        <w:szCs w:val="16"/>
      </w:rPr>
      <w:t>0000</w:t>
    </w:r>
    <w:r w:rsidRPr="0005273A">
      <w:rPr>
        <w:rFonts w:ascii="Times New Roman" w:eastAsia="Times New Roman" w:hAnsi="Times New Roman"/>
        <w:b w:val="0"/>
        <w:snapToGrid w:val="0"/>
        <w:spacing w:val="-2"/>
        <w:kern w:val="0"/>
        <w:sz w:val="16"/>
        <w:szCs w:val="16"/>
      </w:rPr>
      <w:t xml:space="preserve"> The Korean Society for Early Childhood Education</w:t>
    </w:r>
  </w:p>
  <w:p w14:paraId="63983BE7" w14:textId="77777777" w:rsidR="00CF383B" w:rsidRPr="001158C5" w:rsidRDefault="00CF383B" w:rsidP="001158C5">
    <w:pPr>
      <w:pStyle w:val="a9"/>
      <w:adjustRightInd w:val="0"/>
      <w:rPr>
        <w:rFonts w:ascii="Times New Roman" w:hAnsi="Times New Roman"/>
        <w:spacing w:val="-2"/>
        <w:kern w:val="0"/>
      </w:rPr>
    </w:pPr>
    <w:r>
      <w:rPr>
        <w:rFonts w:ascii="Times New Roman" w:hAnsi="Times New Roman" w:hint="eastAsia"/>
        <w:bCs/>
        <w:snapToGrid w:val="0"/>
        <w:spacing w:val="-2"/>
        <w:kern w:val="0"/>
        <w:sz w:val="16"/>
        <w:szCs w:val="16"/>
      </w:rPr>
      <w:t>0000</w:t>
    </w:r>
    <w:r>
      <w:rPr>
        <w:rFonts w:ascii="Times New Roman" w:hAnsi="Times New Roman"/>
        <w:bCs/>
        <w:snapToGrid w:val="0"/>
        <w:spacing w:val="-2"/>
        <w:kern w:val="0"/>
        <w:sz w:val="16"/>
        <w:szCs w:val="16"/>
      </w:rPr>
      <w:t xml:space="preserve">, Vol. </w:t>
    </w:r>
    <w:r>
      <w:rPr>
        <w:rFonts w:ascii="Times New Roman" w:hAnsi="Times New Roman" w:hint="eastAsia"/>
        <w:bCs/>
        <w:snapToGrid w:val="0"/>
        <w:spacing w:val="-2"/>
        <w:kern w:val="0"/>
        <w:sz w:val="16"/>
        <w:szCs w:val="16"/>
      </w:rPr>
      <w:t>00</w:t>
    </w:r>
    <w:r w:rsidRPr="0005273A">
      <w:rPr>
        <w:rFonts w:ascii="Times New Roman" w:hAnsi="Times New Roman"/>
        <w:bCs/>
        <w:snapToGrid w:val="0"/>
        <w:spacing w:val="-2"/>
        <w:kern w:val="0"/>
        <w:sz w:val="16"/>
        <w:szCs w:val="16"/>
      </w:rPr>
      <w:t xml:space="preserve">, </w:t>
    </w:r>
    <w:r>
      <w:rPr>
        <w:rFonts w:ascii="Times New Roman" w:hAnsi="Times New Roman" w:hint="eastAsia"/>
        <w:bCs/>
        <w:snapToGrid w:val="0"/>
        <w:spacing w:val="-2"/>
        <w:kern w:val="0"/>
        <w:sz w:val="16"/>
        <w:szCs w:val="16"/>
      </w:rPr>
      <w:t>No. 0</w:t>
    </w:r>
    <w:r w:rsidRPr="0005273A">
      <w:rPr>
        <w:rFonts w:ascii="Times New Roman" w:hAnsi="Times New Roman"/>
        <w:bCs/>
        <w:snapToGrid w:val="0"/>
        <w:spacing w:val="-2"/>
        <w:kern w:val="0"/>
        <w:sz w:val="16"/>
        <w:szCs w:val="16"/>
      </w:rPr>
      <w:t xml:space="preserve">, </w:t>
    </w:r>
    <w:r>
      <w:rPr>
        <w:rFonts w:ascii="Times New Roman" w:hAnsi="Times New Roman" w:hint="eastAsia"/>
        <w:bCs/>
        <w:snapToGrid w:val="0"/>
        <w:spacing w:val="-2"/>
        <w:kern w:val="0"/>
        <w:sz w:val="16"/>
        <w:szCs w:val="16"/>
      </w:rPr>
      <w:t>00</w:t>
    </w:r>
    <w:r w:rsidRPr="0005273A">
      <w:rPr>
        <w:rFonts w:ascii="Times New Roman" w:hAnsi="Times New Roman"/>
        <w:bCs/>
        <w:snapToGrid w:val="0"/>
        <w:spacing w:val="-2"/>
        <w:kern w:val="0"/>
        <w:sz w:val="16"/>
        <w:szCs w:val="16"/>
      </w:rPr>
      <w:t>-</w:t>
    </w:r>
    <w:r>
      <w:rPr>
        <w:rFonts w:ascii="Times New Roman" w:hAnsi="Times New Roman" w:hint="eastAsia"/>
        <w:bCs/>
        <w:snapToGrid w:val="0"/>
        <w:spacing w:val="-2"/>
        <w:kern w:val="0"/>
        <w:sz w:val="16"/>
        <w:szCs w:val="16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5A77"/>
    <w:multiLevelType w:val="hybridMultilevel"/>
    <w:tmpl w:val="A8E83C84"/>
    <w:lvl w:ilvl="0" w:tplc="DEFC09F6">
      <w:start w:val="1"/>
      <w:numFmt w:val="decimal"/>
      <w:lvlText w:val="%1."/>
      <w:lvlJc w:val="left"/>
      <w:pPr>
        <w:ind w:left="1289" w:hanging="1005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4BCA4A8C"/>
    <w:multiLevelType w:val="hybridMultilevel"/>
    <w:tmpl w:val="FC6A0A12"/>
    <w:lvl w:ilvl="0" w:tplc="59EA01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3910BD1"/>
    <w:multiLevelType w:val="hybridMultilevel"/>
    <w:tmpl w:val="12D254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A371996"/>
    <w:multiLevelType w:val="multilevel"/>
    <w:tmpl w:val="7CF4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74"/>
    <w:rsid w:val="0000337E"/>
    <w:rsid w:val="00003DD1"/>
    <w:rsid w:val="00011982"/>
    <w:rsid w:val="00012E77"/>
    <w:rsid w:val="000212F0"/>
    <w:rsid w:val="00030ACA"/>
    <w:rsid w:val="0003271B"/>
    <w:rsid w:val="00034C89"/>
    <w:rsid w:val="00035C53"/>
    <w:rsid w:val="00035F9A"/>
    <w:rsid w:val="00040DAF"/>
    <w:rsid w:val="00041CF9"/>
    <w:rsid w:val="00043833"/>
    <w:rsid w:val="00045DBF"/>
    <w:rsid w:val="0004629A"/>
    <w:rsid w:val="000478FF"/>
    <w:rsid w:val="00052785"/>
    <w:rsid w:val="00052D29"/>
    <w:rsid w:val="00056418"/>
    <w:rsid w:val="00057FB7"/>
    <w:rsid w:val="00064029"/>
    <w:rsid w:val="0006732A"/>
    <w:rsid w:val="00067DC2"/>
    <w:rsid w:val="00073A16"/>
    <w:rsid w:val="0007569E"/>
    <w:rsid w:val="000955D1"/>
    <w:rsid w:val="00095D6B"/>
    <w:rsid w:val="00097757"/>
    <w:rsid w:val="000A6C18"/>
    <w:rsid w:val="000B0630"/>
    <w:rsid w:val="000B12F4"/>
    <w:rsid w:val="000B1814"/>
    <w:rsid w:val="000B45A3"/>
    <w:rsid w:val="000B4B3D"/>
    <w:rsid w:val="000B7A0A"/>
    <w:rsid w:val="000C5701"/>
    <w:rsid w:val="000C6B30"/>
    <w:rsid w:val="000C7D0F"/>
    <w:rsid w:val="000D039E"/>
    <w:rsid w:val="000D1B47"/>
    <w:rsid w:val="000D1C7C"/>
    <w:rsid w:val="000E162D"/>
    <w:rsid w:val="000E587B"/>
    <w:rsid w:val="000E6A91"/>
    <w:rsid w:val="000F3AC3"/>
    <w:rsid w:val="00104F35"/>
    <w:rsid w:val="00107FCE"/>
    <w:rsid w:val="001158C5"/>
    <w:rsid w:val="00117CAF"/>
    <w:rsid w:val="001207A9"/>
    <w:rsid w:val="00122527"/>
    <w:rsid w:val="00126C08"/>
    <w:rsid w:val="00133B6D"/>
    <w:rsid w:val="00134597"/>
    <w:rsid w:val="00145C6B"/>
    <w:rsid w:val="00153672"/>
    <w:rsid w:val="00154A11"/>
    <w:rsid w:val="00155F57"/>
    <w:rsid w:val="00156A0C"/>
    <w:rsid w:val="00165CE6"/>
    <w:rsid w:val="00172B95"/>
    <w:rsid w:val="0017468C"/>
    <w:rsid w:val="001772CC"/>
    <w:rsid w:val="00182991"/>
    <w:rsid w:val="00191E31"/>
    <w:rsid w:val="00195FD6"/>
    <w:rsid w:val="001973C0"/>
    <w:rsid w:val="001A0472"/>
    <w:rsid w:val="001A3EEC"/>
    <w:rsid w:val="001A5847"/>
    <w:rsid w:val="001C2299"/>
    <w:rsid w:val="001C3B8E"/>
    <w:rsid w:val="001C4DF2"/>
    <w:rsid w:val="001C50BB"/>
    <w:rsid w:val="001C589B"/>
    <w:rsid w:val="001C631C"/>
    <w:rsid w:val="001D4150"/>
    <w:rsid w:val="001E3752"/>
    <w:rsid w:val="001E47F8"/>
    <w:rsid w:val="001F0FD9"/>
    <w:rsid w:val="001F3A01"/>
    <w:rsid w:val="001F526D"/>
    <w:rsid w:val="0020292D"/>
    <w:rsid w:val="00204F72"/>
    <w:rsid w:val="00206CAF"/>
    <w:rsid w:val="00210D73"/>
    <w:rsid w:val="00210FA2"/>
    <w:rsid w:val="00211E5A"/>
    <w:rsid w:val="002126F5"/>
    <w:rsid w:val="0021563E"/>
    <w:rsid w:val="002207DD"/>
    <w:rsid w:val="002227E7"/>
    <w:rsid w:val="00231E75"/>
    <w:rsid w:val="00233F11"/>
    <w:rsid w:val="0024657E"/>
    <w:rsid w:val="00247F3B"/>
    <w:rsid w:val="00251117"/>
    <w:rsid w:val="00251B75"/>
    <w:rsid w:val="002533BF"/>
    <w:rsid w:val="00254C69"/>
    <w:rsid w:val="00270DDD"/>
    <w:rsid w:val="00277C6F"/>
    <w:rsid w:val="00283F19"/>
    <w:rsid w:val="002852A1"/>
    <w:rsid w:val="00285AB0"/>
    <w:rsid w:val="00290C12"/>
    <w:rsid w:val="00293F61"/>
    <w:rsid w:val="00296C50"/>
    <w:rsid w:val="002A2165"/>
    <w:rsid w:val="002B0DFD"/>
    <w:rsid w:val="002B6561"/>
    <w:rsid w:val="002C48CA"/>
    <w:rsid w:val="002D2F7D"/>
    <w:rsid w:val="002D4198"/>
    <w:rsid w:val="002D7E91"/>
    <w:rsid w:val="002E0AC8"/>
    <w:rsid w:val="002E1EFF"/>
    <w:rsid w:val="002E6A82"/>
    <w:rsid w:val="002F3759"/>
    <w:rsid w:val="002F3B11"/>
    <w:rsid w:val="002F4BF4"/>
    <w:rsid w:val="002F54FE"/>
    <w:rsid w:val="003015EE"/>
    <w:rsid w:val="00317386"/>
    <w:rsid w:val="00321732"/>
    <w:rsid w:val="00324ACF"/>
    <w:rsid w:val="003255D1"/>
    <w:rsid w:val="00325AD7"/>
    <w:rsid w:val="0033550C"/>
    <w:rsid w:val="00340804"/>
    <w:rsid w:val="00344182"/>
    <w:rsid w:val="003479D2"/>
    <w:rsid w:val="00350518"/>
    <w:rsid w:val="0035155B"/>
    <w:rsid w:val="00351AD3"/>
    <w:rsid w:val="00355AC1"/>
    <w:rsid w:val="00364657"/>
    <w:rsid w:val="00365D48"/>
    <w:rsid w:val="00367CD6"/>
    <w:rsid w:val="003769F8"/>
    <w:rsid w:val="00384066"/>
    <w:rsid w:val="003852FA"/>
    <w:rsid w:val="00385F21"/>
    <w:rsid w:val="003B0078"/>
    <w:rsid w:val="003B1F47"/>
    <w:rsid w:val="003B4E83"/>
    <w:rsid w:val="003B6379"/>
    <w:rsid w:val="003B7405"/>
    <w:rsid w:val="003B7549"/>
    <w:rsid w:val="003E35E4"/>
    <w:rsid w:val="003E5F0F"/>
    <w:rsid w:val="003F05D0"/>
    <w:rsid w:val="003F24A3"/>
    <w:rsid w:val="003F2FE8"/>
    <w:rsid w:val="0040059C"/>
    <w:rsid w:val="00402954"/>
    <w:rsid w:val="00406640"/>
    <w:rsid w:val="00407A43"/>
    <w:rsid w:val="00413AF4"/>
    <w:rsid w:val="004158DE"/>
    <w:rsid w:val="00416D47"/>
    <w:rsid w:val="004174D4"/>
    <w:rsid w:val="00425919"/>
    <w:rsid w:val="00430825"/>
    <w:rsid w:val="00433BC6"/>
    <w:rsid w:val="004341E4"/>
    <w:rsid w:val="00446E00"/>
    <w:rsid w:val="004513F7"/>
    <w:rsid w:val="00453B2B"/>
    <w:rsid w:val="00457470"/>
    <w:rsid w:val="00470120"/>
    <w:rsid w:val="0047096A"/>
    <w:rsid w:val="00475379"/>
    <w:rsid w:val="00481767"/>
    <w:rsid w:val="004A683D"/>
    <w:rsid w:val="004B43C5"/>
    <w:rsid w:val="004B669C"/>
    <w:rsid w:val="004B76CA"/>
    <w:rsid w:val="004C014C"/>
    <w:rsid w:val="004C1C89"/>
    <w:rsid w:val="004C459F"/>
    <w:rsid w:val="004D4DB2"/>
    <w:rsid w:val="004D79BD"/>
    <w:rsid w:val="004E1179"/>
    <w:rsid w:val="004E7B76"/>
    <w:rsid w:val="004F44B0"/>
    <w:rsid w:val="00502F28"/>
    <w:rsid w:val="00504102"/>
    <w:rsid w:val="005067BD"/>
    <w:rsid w:val="00510E3B"/>
    <w:rsid w:val="00516D2C"/>
    <w:rsid w:val="0051714C"/>
    <w:rsid w:val="005174E1"/>
    <w:rsid w:val="00531247"/>
    <w:rsid w:val="00532AF3"/>
    <w:rsid w:val="005402B9"/>
    <w:rsid w:val="00543B7B"/>
    <w:rsid w:val="00562468"/>
    <w:rsid w:val="00562998"/>
    <w:rsid w:val="00562AAC"/>
    <w:rsid w:val="00583EA3"/>
    <w:rsid w:val="00590694"/>
    <w:rsid w:val="00592DC3"/>
    <w:rsid w:val="00594151"/>
    <w:rsid w:val="00596986"/>
    <w:rsid w:val="005A06DA"/>
    <w:rsid w:val="005A1F8A"/>
    <w:rsid w:val="005A68C1"/>
    <w:rsid w:val="005A70CB"/>
    <w:rsid w:val="005B1D23"/>
    <w:rsid w:val="005B652B"/>
    <w:rsid w:val="005B7491"/>
    <w:rsid w:val="005C10FB"/>
    <w:rsid w:val="005C35A1"/>
    <w:rsid w:val="005C3737"/>
    <w:rsid w:val="005D1722"/>
    <w:rsid w:val="005D188C"/>
    <w:rsid w:val="005D47E4"/>
    <w:rsid w:val="005D4C4F"/>
    <w:rsid w:val="005D51A2"/>
    <w:rsid w:val="005D6296"/>
    <w:rsid w:val="005D79C6"/>
    <w:rsid w:val="005F0133"/>
    <w:rsid w:val="005F634B"/>
    <w:rsid w:val="005F6708"/>
    <w:rsid w:val="005F68EB"/>
    <w:rsid w:val="00603B26"/>
    <w:rsid w:val="00604363"/>
    <w:rsid w:val="00606160"/>
    <w:rsid w:val="00613F15"/>
    <w:rsid w:val="00615D02"/>
    <w:rsid w:val="00652559"/>
    <w:rsid w:val="00656D32"/>
    <w:rsid w:val="00663771"/>
    <w:rsid w:val="00665CD5"/>
    <w:rsid w:val="006758A8"/>
    <w:rsid w:val="00686C71"/>
    <w:rsid w:val="00690AAC"/>
    <w:rsid w:val="006918F5"/>
    <w:rsid w:val="00693005"/>
    <w:rsid w:val="006963AA"/>
    <w:rsid w:val="00696EA8"/>
    <w:rsid w:val="006A0A5D"/>
    <w:rsid w:val="006A6605"/>
    <w:rsid w:val="006B5912"/>
    <w:rsid w:val="006D1FDE"/>
    <w:rsid w:val="006D41A4"/>
    <w:rsid w:val="006D6A65"/>
    <w:rsid w:val="006E07AF"/>
    <w:rsid w:val="006E482D"/>
    <w:rsid w:val="006F029B"/>
    <w:rsid w:val="00714DA4"/>
    <w:rsid w:val="0072096C"/>
    <w:rsid w:val="00722B9B"/>
    <w:rsid w:val="00724E94"/>
    <w:rsid w:val="007255DF"/>
    <w:rsid w:val="00732286"/>
    <w:rsid w:val="007327ED"/>
    <w:rsid w:val="0074446C"/>
    <w:rsid w:val="0074677D"/>
    <w:rsid w:val="00750939"/>
    <w:rsid w:val="00767FAE"/>
    <w:rsid w:val="007731B5"/>
    <w:rsid w:val="00775B48"/>
    <w:rsid w:val="00776852"/>
    <w:rsid w:val="00776FA2"/>
    <w:rsid w:val="007825FB"/>
    <w:rsid w:val="007868A8"/>
    <w:rsid w:val="00790BF8"/>
    <w:rsid w:val="00790E02"/>
    <w:rsid w:val="00792202"/>
    <w:rsid w:val="00792421"/>
    <w:rsid w:val="007957D2"/>
    <w:rsid w:val="007A035B"/>
    <w:rsid w:val="007A738E"/>
    <w:rsid w:val="007A793D"/>
    <w:rsid w:val="007B1966"/>
    <w:rsid w:val="007B440A"/>
    <w:rsid w:val="007B5C97"/>
    <w:rsid w:val="007C1351"/>
    <w:rsid w:val="007C39BB"/>
    <w:rsid w:val="007E2531"/>
    <w:rsid w:val="007E2904"/>
    <w:rsid w:val="007E4E44"/>
    <w:rsid w:val="007F59F2"/>
    <w:rsid w:val="0080232E"/>
    <w:rsid w:val="00812952"/>
    <w:rsid w:val="008175BE"/>
    <w:rsid w:val="00833E2C"/>
    <w:rsid w:val="008442DD"/>
    <w:rsid w:val="00845FE1"/>
    <w:rsid w:val="00854BC1"/>
    <w:rsid w:val="00862992"/>
    <w:rsid w:val="00863754"/>
    <w:rsid w:val="008778FA"/>
    <w:rsid w:val="00880B27"/>
    <w:rsid w:val="00882EF5"/>
    <w:rsid w:val="00887082"/>
    <w:rsid w:val="008A05F0"/>
    <w:rsid w:val="008A2B09"/>
    <w:rsid w:val="008A49AF"/>
    <w:rsid w:val="008B727F"/>
    <w:rsid w:val="008C1A38"/>
    <w:rsid w:val="008C6509"/>
    <w:rsid w:val="008D1720"/>
    <w:rsid w:val="008D3350"/>
    <w:rsid w:val="008D4326"/>
    <w:rsid w:val="008D4B55"/>
    <w:rsid w:val="008D58CD"/>
    <w:rsid w:val="008E1E8D"/>
    <w:rsid w:val="008E40EC"/>
    <w:rsid w:val="008F18AA"/>
    <w:rsid w:val="008F2167"/>
    <w:rsid w:val="008F2B44"/>
    <w:rsid w:val="009059A1"/>
    <w:rsid w:val="009060DC"/>
    <w:rsid w:val="00911824"/>
    <w:rsid w:val="009168A9"/>
    <w:rsid w:val="00922D7F"/>
    <w:rsid w:val="00922F59"/>
    <w:rsid w:val="00924052"/>
    <w:rsid w:val="009242C8"/>
    <w:rsid w:val="009244FB"/>
    <w:rsid w:val="00925662"/>
    <w:rsid w:val="009258B0"/>
    <w:rsid w:val="009264BF"/>
    <w:rsid w:val="00933EAE"/>
    <w:rsid w:val="00933EE2"/>
    <w:rsid w:val="00934BCE"/>
    <w:rsid w:val="009458E4"/>
    <w:rsid w:val="00954FDE"/>
    <w:rsid w:val="00963920"/>
    <w:rsid w:val="009659F1"/>
    <w:rsid w:val="00972B3E"/>
    <w:rsid w:val="00975D50"/>
    <w:rsid w:val="00982EDC"/>
    <w:rsid w:val="00985B59"/>
    <w:rsid w:val="00990767"/>
    <w:rsid w:val="00991883"/>
    <w:rsid w:val="009A0A50"/>
    <w:rsid w:val="009A1A50"/>
    <w:rsid w:val="009A1F56"/>
    <w:rsid w:val="009A73AC"/>
    <w:rsid w:val="009A755D"/>
    <w:rsid w:val="009C55D1"/>
    <w:rsid w:val="009D200B"/>
    <w:rsid w:val="009E0889"/>
    <w:rsid w:val="009E1051"/>
    <w:rsid w:val="009E2AD1"/>
    <w:rsid w:val="009E2C36"/>
    <w:rsid w:val="009E673F"/>
    <w:rsid w:val="009E69DA"/>
    <w:rsid w:val="009F261E"/>
    <w:rsid w:val="009F47D3"/>
    <w:rsid w:val="009F60ED"/>
    <w:rsid w:val="009F760E"/>
    <w:rsid w:val="00A02039"/>
    <w:rsid w:val="00A02C16"/>
    <w:rsid w:val="00A07B65"/>
    <w:rsid w:val="00A128FF"/>
    <w:rsid w:val="00A132FD"/>
    <w:rsid w:val="00A159DD"/>
    <w:rsid w:val="00A16388"/>
    <w:rsid w:val="00A210B0"/>
    <w:rsid w:val="00A2364B"/>
    <w:rsid w:val="00A24B74"/>
    <w:rsid w:val="00A2733E"/>
    <w:rsid w:val="00A31A07"/>
    <w:rsid w:val="00A321B1"/>
    <w:rsid w:val="00A37220"/>
    <w:rsid w:val="00A5042F"/>
    <w:rsid w:val="00A51DB9"/>
    <w:rsid w:val="00A53DDC"/>
    <w:rsid w:val="00A61C3C"/>
    <w:rsid w:val="00A637AC"/>
    <w:rsid w:val="00A66A81"/>
    <w:rsid w:val="00A70B93"/>
    <w:rsid w:val="00A70C80"/>
    <w:rsid w:val="00A72A7F"/>
    <w:rsid w:val="00A86F45"/>
    <w:rsid w:val="00A9690A"/>
    <w:rsid w:val="00AA3A40"/>
    <w:rsid w:val="00AA5E9C"/>
    <w:rsid w:val="00AB0BB4"/>
    <w:rsid w:val="00AB211D"/>
    <w:rsid w:val="00AB4101"/>
    <w:rsid w:val="00AB5679"/>
    <w:rsid w:val="00AB7A2F"/>
    <w:rsid w:val="00AD19B7"/>
    <w:rsid w:val="00AD3B03"/>
    <w:rsid w:val="00AD4EAF"/>
    <w:rsid w:val="00AD7387"/>
    <w:rsid w:val="00AD7864"/>
    <w:rsid w:val="00AE14E6"/>
    <w:rsid w:val="00AE16F6"/>
    <w:rsid w:val="00AE536C"/>
    <w:rsid w:val="00AE5695"/>
    <w:rsid w:val="00AE78B6"/>
    <w:rsid w:val="00AF690F"/>
    <w:rsid w:val="00B06871"/>
    <w:rsid w:val="00B15189"/>
    <w:rsid w:val="00B2045B"/>
    <w:rsid w:val="00B214A3"/>
    <w:rsid w:val="00B247A9"/>
    <w:rsid w:val="00B279F5"/>
    <w:rsid w:val="00B36D3C"/>
    <w:rsid w:val="00B40A9D"/>
    <w:rsid w:val="00B424A9"/>
    <w:rsid w:val="00B42928"/>
    <w:rsid w:val="00B45C5C"/>
    <w:rsid w:val="00B53F80"/>
    <w:rsid w:val="00B543A7"/>
    <w:rsid w:val="00B5759E"/>
    <w:rsid w:val="00B62107"/>
    <w:rsid w:val="00B64B2E"/>
    <w:rsid w:val="00B67236"/>
    <w:rsid w:val="00B72FF4"/>
    <w:rsid w:val="00B73BF9"/>
    <w:rsid w:val="00B85DA4"/>
    <w:rsid w:val="00B865B0"/>
    <w:rsid w:val="00B96154"/>
    <w:rsid w:val="00BA0B79"/>
    <w:rsid w:val="00BA7EFA"/>
    <w:rsid w:val="00BB0B7B"/>
    <w:rsid w:val="00BB3F6D"/>
    <w:rsid w:val="00BB569C"/>
    <w:rsid w:val="00BB6CC9"/>
    <w:rsid w:val="00BB6F05"/>
    <w:rsid w:val="00BC1F3D"/>
    <w:rsid w:val="00BC27A8"/>
    <w:rsid w:val="00BC2F5A"/>
    <w:rsid w:val="00BD31B3"/>
    <w:rsid w:val="00BD3451"/>
    <w:rsid w:val="00BD7CCB"/>
    <w:rsid w:val="00BE421C"/>
    <w:rsid w:val="00BF18F1"/>
    <w:rsid w:val="00BF402D"/>
    <w:rsid w:val="00BF4543"/>
    <w:rsid w:val="00BF7E81"/>
    <w:rsid w:val="00C06510"/>
    <w:rsid w:val="00C079AA"/>
    <w:rsid w:val="00C17287"/>
    <w:rsid w:val="00C21B3C"/>
    <w:rsid w:val="00C27892"/>
    <w:rsid w:val="00C300E4"/>
    <w:rsid w:val="00C338A8"/>
    <w:rsid w:val="00C33FAB"/>
    <w:rsid w:val="00C34AD5"/>
    <w:rsid w:val="00C35C1C"/>
    <w:rsid w:val="00C37771"/>
    <w:rsid w:val="00C4645A"/>
    <w:rsid w:val="00C5007D"/>
    <w:rsid w:val="00C53AA1"/>
    <w:rsid w:val="00C55E1A"/>
    <w:rsid w:val="00C56A9F"/>
    <w:rsid w:val="00C57F74"/>
    <w:rsid w:val="00C60FD4"/>
    <w:rsid w:val="00C61685"/>
    <w:rsid w:val="00C6281C"/>
    <w:rsid w:val="00C80D36"/>
    <w:rsid w:val="00C841AC"/>
    <w:rsid w:val="00C9145C"/>
    <w:rsid w:val="00C942EB"/>
    <w:rsid w:val="00C94924"/>
    <w:rsid w:val="00C94E7B"/>
    <w:rsid w:val="00CA3777"/>
    <w:rsid w:val="00CA6A3F"/>
    <w:rsid w:val="00CA77A8"/>
    <w:rsid w:val="00CB7E74"/>
    <w:rsid w:val="00CC08A6"/>
    <w:rsid w:val="00CE0EC0"/>
    <w:rsid w:val="00CE4F5D"/>
    <w:rsid w:val="00CE5544"/>
    <w:rsid w:val="00CE6214"/>
    <w:rsid w:val="00CE7491"/>
    <w:rsid w:val="00CF3710"/>
    <w:rsid w:val="00CF383B"/>
    <w:rsid w:val="00CF61D6"/>
    <w:rsid w:val="00CF6E76"/>
    <w:rsid w:val="00D02660"/>
    <w:rsid w:val="00D05EA6"/>
    <w:rsid w:val="00D11E16"/>
    <w:rsid w:val="00D12CE8"/>
    <w:rsid w:val="00D21F92"/>
    <w:rsid w:val="00D23B09"/>
    <w:rsid w:val="00D2628F"/>
    <w:rsid w:val="00D26C4A"/>
    <w:rsid w:val="00D316EE"/>
    <w:rsid w:val="00D31B36"/>
    <w:rsid w:val="00D34E9E"/>
    <w:rsid w:val="00D400D2"/>
    <w:rsid w:val="00D411DC"/>
    <w:rsid w:val="00D507C2"/>
    <w:rsid w:val="00D52373"/>
    <w:rsid w:val="00D5576A"/>
    <w:rsid w:val="00D62B06"/>
    <w:rsid w:val="00D64588"/>
    <w:rsid w:val="00D75FB4"/>
    <w:rsid w:val="00D7684C"/>
    <w:rsid w:val="00D96E95"/>
    <w:rsid w:val="00DB0174"/>
    <w:rsid w:val="00DC0A37"/>
    <w:rsid w:val="00DC42EC"/>
    <w:rsid w:val="00DC4B26"/>
    <w:rsid w:val="00DC633A"/>
    <w:rsid w:val="00DC6435"/>
    <w:rsid w:val="00DF27B3"/>
    <w:rsid w:val="00DF310C"/>
    <w:rsid w:val="00DF39EE"/>
    <w:rsid w:val="00DF6255"/>
    <w:rsid w:val="00DF6FDC"/>
    <w:rsid w:val="00E00346"/>
    <w:rsid w:val="00E03274"/>
    <w:rsid w:val="00E05454"/>
    <w:rsid w:val="00E107B7"/>
    <w:rsid w:val="00E11A01"/>
    <w:rsid w:val="00E120D3"/>
    <w:rsid w:val="00E2599E"/>
    <w:rsid w:val="00E31EEE"/>
    <w:rsid w:val="00E353BD"/>
    <w:rsid w:val="00E35649"/>
    <w:rsid w:val="00E40212"/>
    <w:rsid w:val="00E44ED6"/>
    <w:rsid w:val="00E4628E"/>
    <w:rsid w:val="00E46C10"/>
    <w:rsid w:val="00E54FB7"/>
    <w:rsid w:val="00E574BA"/>
    <w:rsid w:val="00E6184C"/>
    <w:rsid w:val="00E62FAD"/>
    <w:rsid w:val="00E6304F"/>
    <w:rsid w:val="00E63E99"/>
    <w:rsid w:val="00E679E3"/>
    <w:rsid w:val="00E67CB2"/>
    <w:rsid w:val="00E7021A"/>
    <w:rsid w:val="00E7319C"/>
    <w:rsid w:val="00E74CC9"/>
    <w:rsid w:val="00E75FF3"/>
    <w:rsid w:val="00E77DCF"/>
    <w:rsid w:val="00E802C8"/>
    <w:rsid w:val="00E900E3"/>
    <w:rsid w:val="00E90A74"/>
    <w:rsid w:val="00E93094"/>
    <w:rsid w:val="00E97572"/>
    <w:rsid w:val="00EA02F9"/>
    <w:rsid w:val="00EA1E18"/>
    <w:rsid w:val="00EA2D1A"/>
    <w:rsid w:val="00EA3234"/>
    <w:rsid w:val="00EA4849"/>
    <w:rsid w:val="00EB56EE"/>
    <w:rsid w:val="00EB64AA"/>
    <w:rsid w:val="00EC5F28"/>
    <w:rsid w:val="00ED09DB"/>
    <w:rsid w:val="00ED3A4D"/>
    <w:rsid w:val="00EE1699"/>
    <w:rsid w:val="00EE564A"/>
    <w:rsid w:val="00EE5C0E"/>
    <w:rsid w:val="00EF2D8E"/>
    <w:rsid w:val="00F0334C"/>
    <w:rsid w:val="00F044D8"/>
    <w:rsid w:val="00F064C3"/>
    <w:rsid w:val="00F13651"/>
    <w:rsid w:val="00F17BE5"/>
    <w:rsid w:val="00F22FC3"/>
    <w:rsid w:val="00F236FA"/>
    <w:rsid w:val="00F238F3"/>
    <w:rsid w:val="00F23964"/>
    <w:rsid w:val="00F307D8"/>
    <w:rsid w:val="00F317D0"/>
    <w:rsid w:val="00F324CB"/>
    <w:rsid w:val="00F358FA"/>
    <w:rsid w:val="00F44DD8"/>
    <w:rsid w:val="00F52BF7"/>
    <w:rsid w:val="00F566B4"/>
    <w:rsid w:val="00F63B49"/>
    <w:rsid w:val="00F64169"/>
    <w:rsid w:val="00F7289D"/>
    <w:rsid w:val="00F776C3"/>
    <w:rsid w:val="00F80C1B"/>
    <w:rsid w:val="00F82063"/>
    <w:rsid w:val="00F85CD2"/>
    <w:rsid w:val="00F87189"/>
    <w:rsid w:val="00FA02A9"/>
    <w:rsid w:val="00FA0629"/>
    <w:rsid w:val="00FA29EE"/>
    <w:rsid w:val="00FB438E"/>
    <w:rsid w:val="00FC3255"/>
    <w:rsid w:val="00FC761E"/>
    <w:rsid w:val="00FD213F"/>
    <w:rsid w:val="00FD6014"/>
    <w:rsid w:val="00FE08CF"/>
    <w:rsid w:val="00FE2BB0"/>
    <w:rsid w:val="00FF0EEE"/>
    <w:rsid w:val="00FF1536"/>
    <w:rsid w:val="00FF1CC7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5638B"/>
  <w15:docId w15:val="{700EEEA2-6560-410B-B305-C072032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F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B0174"/>
    <w:pPr>
      <w:spacing w:after="0" w:line="480" w:lineRule="auto"/>
      <w:ind w:firstLine="864"/>
      <w:textAlignment w:val="baseline"/>
    </w:pPr>
    <w:rPr>
      <w:rFonts w:ascii="Times New Roman" w:eastAsia="Gulim" w:hAnsi="Gulim" w:cs="Gulim"/>
      <w:color w:val="000000"/>
      <w:kern w:val="0"/>
      <w:sz w:val="24"/>
      <w:szCs w:val="24"/>
    </w:rPr>
  </w:style>
  <w:style w:type="character" w:customStyle="1" w:styleId="Char">
    <w:name w:val="본문 들여쓰기 Char"/>
    <w:basedOn w:val="a0"/>
    <w:link w:val="a3"/>
    <w:uiPriority w:val="99"/>
    <w:semiHidden/>
    <w:rsid w:val="00DB0174"/>
    <w:rPr>
      <w:rFonts w:ascii="Times New Roman" w:eastAsia="Gulim" w:hAnsi="Gulim" w:cs="Gulim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DB0174"/>
    <w:pPr>
      <w:spacing w:after="0" w:line="384" w:lineRule="auto"/>
      <w:textAlignment w:val="baseline"/>
    </w:pPr>
    <w:rPr>
      <w:rFonts w:ascii="한컴바탕" w:eastAsia="Gulim" w:hAnsi="Gulim" w:cs="Gulim"/>
      <w:color w:val="000000"/>
      <w:kern w:val="0"/>
      <w:szCs w:val="20"/>
    </w:rPr>
  </w:style>
  <w:style w:type="paragraph" w:customStyle="1" w:styleId="normaldouble">
    <w:name w:val="normal double"/>
    <w:basedOn w:val="a"/>
    <w:rsid w:val="00DB0174"/>
    <w:pPr>
      <w:spacing w:after="0" w:line="480" w:lineRule="auto"/>
      <w:ind w:firstLine="1440"/>
      <w:textAlignment w:val="baseline"/>
    </w:pPr>
    <w:rPr>
      <w:rFonts w:ascii="Times New Roman" w:eastAsia="Gulim" w:hAnsi="Gulim" w:cs="Gulim"/>
      <w:color w:val="000000"/>
      <w:kern w:val="0"/>
      <w:sz w:val="24"/>
      <w:szCs w:val="24"/>
    </w:rPr>
  </w:style>
  <w:style w:type="paragraph" w:styleId="a5">
    <w:name w:val="footnote text"/>
    <w:basedOn w:val="a"/>
    <w:link w:val="Char0"/>
    <w:uiPriority w:val="99"/>
    <w:semiHidden/>
    <w:unhideWhenUsed/>
    <w:rsid w:val="00DB017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DB0174"/>
  </w:style>
  <w:style w:type="character" w:styleId="a6">
    <w:name w:val="footnote reference"/>
    <w:basedOn w:val="a0"/>
    <w:uiPriority w:val="99"/>
    <w:unhideWhenUsed/>
    <w:rsid w:val="00DB0174"/>
    <w:rPr>
      <w:vertAlign w:val="superscript"/>
    </w:rPr>
  </w:style>
  <w:style w:type="paragraph" w:styleId="a7">
    <w:name w:val="Title"/>
    <w:basedOn w:val="a"/>
    <w:next w:val="a"/>
    <w:link w:val="Char1"/>
    <w:uiPriority w:val="10"/>
    <w:qFormat/>
    <w:rsid w:val="006918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6918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S">
    <w:name w:val="MS바탕글"/>
    <w:basedOn w:val="a"/>
    <w:rsid w:val="001A0472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Gulim"/>
      <w:color w:val="000000"/>
      <w:kern w:val="0"/>
      <w:szCs w:val="20"/>
    </w:rPr>
  </w:style>
  <w:style w:type="character" w:styleId="a8">
    <w:name w:val="Hyperlink"/>
    <w:uiPriority w:val="99"/>
    <w:rsid w:val="001A0472"/>
    <w:rPr>
      <w:rFonts w:cs="Times New Roman"/>
      <w:color w:val="0000FF"/>
      <w:u w:val="single"/>
    </w:rPr>
  </w:style>
  <w:style w:type="character" w:customStyle="1" w:styleId="4Char">
    <w:name w:val="4.요약내용 Char"/>
    <w:link w:val="4"/>
    <w:locked/>
    <w:rsid w:val="001A0472"/>
    <w:rPr>
      <w:rFonts w:ascii="맑은 고딕" w:eastAsia="맑은 고딕" w:hAnsi="맑은 고딕"/>
      <w:sz w:val="24"/>
      <w:lang w:eastAsia="en-US"/>
    </w:rPr>
  </w:style>
  <w:style w:type="paragraph" w:customStyle="1" w:styleId="4">
    <w:name w:val="4.요약내용"/>
    <w:basedOn w:val="a"/>
    <w:link w:val="4Char"/>
    <w:qFormat/>
    <w:rsid w:val="001A0472"/>
    <w:pPr>
      <w:widowControl/>
      <w:wordWrap/>
      <w:autoSpaceDE/>
      <w:autoSpaceDN/>
      <w:adjustRightInd w:val="0"/>
      <w:snapToGrid w:val="0"/>
      <w:spacing w:after="0" w:line="312" w:lineRule="auto"/>
    </w:pPr>
    <w:rPr>
      <w:rFonts w:ascii="맑은 고딕" w:eastAsia="맑은 고딕" w:hAnsi="맑은 고딕"/>
      <w:sz w:val="24"/>
      <w:lang w:eastAsia="en-US"/>
    </w:rPr>
  </w:style>
  <w:style w:type="paragraph" w:styleId="a9">
    <w:name w:val="header"/>
    <w:basedOn w:val="a"/>
    <w:link w:val="Char2"/>
    <w:uiPriority w:val="99"/>
    <w:unhideWhenUsed/>
    <w:rsid w:val="009F760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9F760E"/>
  </w:style>
  <w:style w:type="paragraph" w:styleId="aa">
    <w:name w:val="footer"/>
    <w:basedOn w:val="a"/>
    <w:link w:val="Char3"/>
    <w:uiPriority w:val="99"/>
    <w:unhideWhenUsed/>
    <w:rsid w:val="009F760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F760E"/>
  </w:style>
  <w:style w:type="paragraph" w:styleId="ab">
    <w:name w:val="Balloon Text"/>
    <w:basedOn w:val="a"/>
    <w:link w:val="Char4"/>
    <w:uiPriority w:val="99"/>
    <w:semiHidden/>
    <w:unhideWhenUsed/>
    <w:rsid w:val="006A66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b"/>
    <w:uiPriority w:val="99"/>
    <w:semiHidden/>
    <w:rsid w:val="006A66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rmal (Web)"/>
    <w:basedOn w:val="a"/>
    <w:uiPriority w:val="99"/>
    <w:rsid w:val="008D58C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255DF"/>
    <w:pPr>
      <w:widowControl/>
      <w:wordWrap/>
      <w:autoSpaceDE/>
      <w:autoSpaceDN/>
      <w:spacing w:after="0" w:line="420" w:lineRule="auto"/>
      <w:ind w:leftChars="400" w:left="800" w:firstLineChars="200" w:firstLine="200"/>
      <w:jc w:val="left"/>
    </w:pPr>
    <w:rPr>
      <w:rFonts w:ascii="Times New Roman" w:hAnsi="Times New Roman" w:cs="Times New Roman"/>
      <w:sz w:val="24"/>
    </w:rPr>
  </w:style>
  <w:style w:type="table" w:styleId="ae">
    <w:name w:val="Table Grid"/>
    <w:basedOn w:val="a1"/>
    <w:uiPriority w:val="39"/>
    <w:rsid w:val="00E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Char5"/>
    <w:uiPriority w:val="99"/>
    <w:qFormat/>
    <w:rsid w:val="006E482D"/>
    <w:pPr>
      <w:spacing w:after="60" w:line="240" w:lineRule="auto"/>
      <w:jc w:val="center"/>
      <w:outlineLvl w:val="1"/>
    </w:pPr>
    <w:rPr>
      <w:rFonts w:ascii="맑은 고딕" w:eastAsia="맑은 고딕" w:hAnsi="맑은 고딕" w:cs="Times New Roman"/>
      <w:sz w:val="24"/>
      <w:szCs w:val="24"/>
    </w:rPr>
  </w:style>
  <w:style w:type="character" w:customStyle="1" w:styleId="Char5">
    <w:name w:val="부제 Char"/>
    <w:basedOn w:val="a0"/>
    <w:link w:val="af"/>
    <w:uiPriority w:val="99"/>
    <w:rsid w:val="006E482D"/>
    <w:rPr>
      <w:rFonts w:ascii="맑은 고딕" w:eastAsia="맑은 고딕" w:hAnsi="맑은 고딕" w:cs="Times New Roman"/>
      <w:sz w:val="24"/>
      <w:szCs w:val="24"/>
    </w:rPr>
  </w:style>
  <w:style w:type="paragraph" w:styleId="af0">
    <w:name w:val="No Spacing"/>
    <w:uiPriority w:val="99"/>
    <w:qFormat/>
    <w:rsid w:val="00E75FF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f1">
    <w:name w:val="annotation reference"/>
    <w:basedOn w:val="a0"/>
    <w:uiPriority w:val="99"/>
    <w:semiHidden/>
    <w:unhideWhenUsed/>
    <w:rsid w:val="00606160"/>
    <w:rPr>
      <w:sz w:val="18"/>
      <w:szCs w:val="18"/>
    </w:rPr>
  </w:style>
  <w:style w:type="paragraph" w:styleId="af2">
    <w:name w:val="annotation text"/>
    <w:basedOn w:val="a"/>
    <w:link w:val="Char6"/>
    <w:uiPriority w:val="99"/>
    <w:semiHidden/>
    <w:unhideWhenUsed/>
    <w:rsid w:val="00606160"/>
    <w:pPr>
      <w:jc w:val="left"/>
    </w:pPr>
  </w:style>
  <w:style w:type="character" w:customStyle="1" w:styleId="Char6">
    <w:name w:val="메모 텍스트 Char"/>
    <w:basedOn w:val="a0"/>
    <w:link w:val="af2"/>
    <w:uiPriority w:val="99"/>
    <w:semiHidden/>
    <w:rsid w:val="00606160"/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606160"/>
    <w:rPr>
      <w:b/>
      <w:bCs/>
    </w:rPr>
  </w:style>
  <w:style w:type="character" w:customStyle="1" w:styleId="Char7">
    <w:name w:val="메모 주제 Char"/>
    <w:basedOn w:val="Char6"/>
    <w:link w:val="af3"/>
    <w:uiPriority w:val="99"/>
    <w:semiHidden/>
    <w:rsid w:val="00606160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2D2F7D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D2F7D"/>
    <w:rPr>
      <w:rFonts w:ascii="Courier New" w:hAnsi="Courier New" w:cs="Courier New"/>
      <w:szCs w:val="20"/>
    </w:rPr>
  </w:style>
  <w:style w:type="paragraph" w:styleId="af4">
    <w:name w:val="caption"/>
    <w:basedOn w:val="a"/>
    <w:next w:val="a"/>
    <w:uiPriority w:val="35"/>
    <w:unhideWhenUsed/>
    <w:qFormat/>
    <w:rsid w:val="009A755D"/>
    <w:rPr>
      <w:b/>
      <w:bCs/>
      <w:szCs w:val="20"/>
    </w:rPr>
  </w:style>
  <w:style w:type="paragraph" w:styleId="af5">
    <w:name w:val="Revision"/>
    <w:hidden/>
    <w:uiPriority w:val="99"/>
    <w:semiHidden/>
    <w:rsid w:val="005B1D23"/>
    <w:pPr>
      <w:spacing w:after="0" w:line="240" w:lineRule="auto"/>
      <w:jc w:val="left"/>
    </w:pPr>
  </w:style>
  <w:style w:type="character" w:styleId="af6">
    <w:name w:val="FollowedHyperlink"/>
    <w:basedOn w:val="a0"/>
    <w:uiPriority w:val="99"/>
    <w:semiHidden/>
    <w:unhideWhenUsed/>
    <w:rsid w:val="00EB6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320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9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6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814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5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2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5A39-BB0F-4D6E-95F1-442C7C64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ijece</dc:creator>
  <cp:lastModifiedBy>이주영</cp:lastModifiedBy>
  <cp:revision>7</cp:revision>
  <cp:lastPrinted>2018-03-07T08:05:00Z</cp:lastPrinted>
  <dcterms:created xsi:type="dcterms:W3CDTF">2021-01-15T04:25:00Z</dcterms:created>
  <dcterms:modified xsi:type="dcterms:W3CDTF">2022-03-17T07:37:00Z</dcterms:modified>
</cp:coreProperties>
</file>